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E1C78" w14:textId="53BD2C89" w:rsidR="008C1056" w:rsidRPr="00252973" w:rsidRDefault="008C1056" w:rsidP="006705BF">
      <w:pPr>
        <w:jc w:val="center"/>
        <w:rPr>
          <w:rFonts w:ascii="Arial Narrow" w:hAnsi="Arial Narrow" w:cs="Calibri"/>
          <w:b/>
          <w:bCs/>
          <w:sz w:val="24"/>
          <w:szCs w:val="24"/>
        </w:rPr>
      </w:pPr>
      <w:r w:rsidRPr="00252973">
        <w:rPr>
          <w:rFonts w:ascii="Arial Narrow" w:hAnsi="Arial Narrow" w:cs="Calibri"/>
          <w:b/>
          <w:bCs/>
          <w:sz w:val="24"/>
          <w:szCs w:val="24"/>
        </w:rPr>
        <w:t>Peer Review</w:t>
      </w:r>
      <w:r w:rsidR="008673E2" w:rsidRPr="00252973">
        <w:rPr>
          <w:rFonts w:ascii="Arial Narrow" w:hAnsi="Arial Narrow" w:cs="Calibri"/>
          <w:b/>
          <w:bCs/>
          <w:sz w:val="24"/>
          <w:szCs w:val="24"/>
        </w:rPr>
        <w:t xml:space="preserve"> Form</w:t>
      </w:r>
    </w:p>
    <w:p w14:paraId="0C25C69E" w14:textId="14AD627B" w:rsidR="00082817" w:rsidRPr="00252973" w:rsidRDefault="00082817" w:rsidP="00082817">
      <w:pPr>
        <w:pStyle w:val="Default"/>
        <w:rPr>
          <w:rFonts w:ascii="Arial Narrow" w:hAnsi="Arial Narrow"/>
          <w:b/>
          <w:bCs/>
          <w:sz w:val="20"/>
          <w:szCs w:val="20"/>
        </w:rPr>
      </w:pPr>
      <w:r w:rsidRPr="00252973">
        <w:rPr>
          <w:rFonts w:ascii="Arial Narrow" w:hAnsi="Arial Narrow"/>
          <w:b/>
          <w:bCs/>
          <w:sz w:val="20"/>
          <w:szCs w:val="20"/>
        </w:rPr>
        <w:t xml:space="preserve">Dear Scientific Planning Committee: </w:t>
      </w:r>
    </w:p>
    <w:p w14:paraId="7262A61D" w14:textId="77777777" w:rsidR="00082817" w:rsidRPr="00252973" w:rsidRDefault="00082817" w:rsidP="00082817">
      <w:pPr>
        <w:pStyle w:val="Default"/>
        <w:rPr>
          <w:rFonts w:ascii="Arial Narrow" w:hAnsi="Arial Narrow"/>
          <w:b/>
          <w:bCs/>
          <w:sz w:val="20"/>
          <w:szCs w:val="20"/>
        </w:rPr>
      </w:pPr>
    </w:p>
    <w:p w14:paraId="1CC36AB4" w14:textId="31035E8D" w:rsidR="00030BEF" w:rsidRDefault="0076659C" w:rsidP="00082817">
      <w:pPr>
        <w:pStyle w:val="Default"/>
        <w:rPr>
          <w:rFonts w:ascii="Arial Narrow" w:hAnsi="Arial Narrow"/>
          <w:sz w:val="20"/>
          <w:szCs w:val="20"/>
        </w:rPr>
      </w:pPr>
      <w:r w:rsidRPr="00252973">
        <w:rPr>
          <w:rFonts w:ascii="Arial Narrow" w:hAnsi="Arial Narrow"/>
          <w:sz w:val="20"/>
          <w:szCs w:val="20"/>
        </w:rPr>
        <w:t xml:space="preserve">To ensure that CPD educational content is fair and balanced, and that any clinical content presented supports safe, effective patient care, </w:t>
      </w:r>
      <w:r w:rsidR="00C35A9C">
        <w:rPr>
          <w:rFonts w:ascii="Arial Narrow" w:hAnsi="Arial Narrow"/>
          <w:sz w:val="20"/>
          <w:szCs w:val="20"/>
        </w:rPr>
        <w:t>H</w:t>
      </w:r>
      <w:r w:rsidR="00C75AE7">
        <w:rPr>
          <w:rFonts w:ascii="Arial Narrow" w:hAnsi="Arial Narrow"/>
          <w:sz w:val="20"/>
          <w:szCs w:val="20"/>
        </w:rPr>
        <w:t>amad</w:t>
      </w:r>
      <w:r w:rsidR="00C35A9C">
        <w:rPr>
          <w:rFonts w:ascii="Arial Narrow" w:hAnsi="Arial Narrow"/>
          <w:sz w:val="20"/>
          <w:szCs w:val="20"/>
        </w:rPr>
        <w:t xml:space="preserve"> CPD program </w:t>
      </w:r>
      <w:r w:rsidR="00082817" w:rsidRPr="00252973">
        <w:rPr>
          <w:rFonts w:ascii="Arial Narrow" w:hAnsi="Arial Narrow"/>
          <w:sz w:val="20"/>
          <w:szCs w:val="20"/>
        </w:rPr>
        <w:t xml:space="preserve">is requesting your help </w:t>
      </w:r>
      <w:r w:rsidRPr="00252973">
        <w:rPr>
          <w:rFonts w:ascii="Arial Narrow" w:hAnsi="Arial Narrow"/>
          <w:sz w:val="20"/>
          <w:szCs w:val="20"/>
        </w:rPr>
        <w:t xml:space="preserve">to facilitate peer review of CPD activity. </w:t>
      </w:r>
      <w:r w:rsidR="008C717E" w:rsidRPr="00252973">
        <w:rPr>
          <w:rFonts w:ascii="Arial Narrow" w:hAnsi="Arial Narrow"/>
          <w:sz w:val="20"/>
          <w:szCs w:val="20"/>
        </w:rPr>
        <w:t xml:space="preserve">The </w:t>
      </w:r>
      <w:r w:rsidR="008C717E" w:rsidRPr="00252973">
        <w:rPr>
          <w:rFonts w:ascii="Arial Narrow" w:hAnsi="Arial Narrow"/>
          <w:i/>
          <w:iCs/>
          <w:sz w:val="20"/>
          <w:szCs w:val="20"/>
        </w:rPr>
        <w:t>“</w:t>
      </w:r>
      <w:r w:rsidR="00030BEF" w:rsidRPr="00252973">
        <w:rPr>
          <w:rFonts w:ascii="Arial Narrow" w:hAnsi="Arial Narrow"/>
          <w:b/>
          <w:bCs/>
          <w:i/>
          <w:iCs/>
          <w:sz w:val="20"/>
          <w:szCs w:val="20"/>
        </w:rPr>
        <w:t>Helpful Tips for Peer Review</w:t>
      </w:r>
      <w:r w:rsidR="000C147A" w:rsidRPr="00252973">
        <w:rPr>
          <w:rFonts w:ascii="Arial Narrow" w:hAnsi="Arial Narrow"/>
          <w:b/>
          <w:bCs/>
          <w:i/>
          <w:iCs/>
          <w:sz w:val="20"/>
          <w:szCs w:val="20"/>
        </w:rPr>
        <w:t>”</w:t>
      </w:r>
      <w:r w:rsidR="000C147A" w:rsidRPr="00252973">
        <w:rPr>
          <w:rFonts w:ascii="Arial Narrow" w:hAnsi="Arial Narrow"/>
          <w:b/>
          <w:bCs/>
          <w:sz w:val="20"/>
          <w:szCs w:val="20"/>
        </w:rPr>
        <w:t xml:space="preserve"> </w:t>
      </w:r>
      <w:r w:rsidR="00082817" w:rsidRPr="00252973">
        <w:rPr>
          <w:rFonts w:ascii="Arial Narrow" w:hAnsi="Arial Narrow"/>
          <w:sz w:val="20"/>
          <w:szCs w:val="20"/>
        </w:rPr>
        <w:t xml:space="preserve">are listed below </w:t>
      </w:r>
      <w:r w:rsidR="000C147A" w:rsidRPr="00252973">
        <w:rPr>
          <w:rFonts w:ascii="Arial Narrow" w:hAnsi="Arial Narrow"/>
          <w:sz w:val="20"/>
          <w:szCs w:val="20"/>
        </w:rPr>
        <w:t>for your guidance.</w:t>
      </w:r>
    </w:p>
    <w:p w14:paraId="3BC027DA" w14:textId="77777777" w:rsidR="00E20811" w:rsidRPr="00252973" w:rsidRDefault="00E20811" w:rsidP="00082817">
      <w:pPr>
        <w:pStyle w:val="Default"/>
        <w:rPr>
          <w:rFonts w:ascii="Arial Narrow" w:hAnsi="Arial Narrow"/>
          <w:b/>
          <w:bCs/>
          <w:sz w:val="20"/>
          <w:szCs w:val="20"/>
        </w:rPr>
      </w:pPr>
    </w:p>
    <w:p w14:paraId="6A85FD49" w14:textId="6B9429DE" w:rsidR="00B34862" w:rsidRPr="00252973" w:rsidRDefault="00B34862" w:rsidP="00E20811">
      <w:pPr>
        <w:pStyle w:val="ListParagraph"/>
        <w:numPr>
          <w:ilvl w:val="0"/>
          <w:numId w:val="5"/>
        </w:numPr>
        <w:tabs>
          <w:tab w:val="left" w:pos="450"/>
        </w:tabs>
        <w:ind w:left="450" w:hanging="270"/>
        <w:rPr>
          <w:rFonts w:ascii="Arial Narrow" w:hAnsi="Arial Narrow" w:cs="Calibri"/>
          <w:sz w:val="20"/>
          <w:szCs w:val="20"/>
        </w:rPr>
      </w:pPr>
      <w:r w:rsidRPr="00252973">
        <w:rPr>
          <w:rFonts w:ascii="Arial Narrow" w:hAnsi="Arial Narrow" w:cs="Calibri"/>
          <w:sz w:val="20"/>
          <w:szCs w:val="20"/>
        </w:rPr>
        <w:t xml:space="preserve">Check for clear description on the level of evidence on which the presentation is based and provide enough information about data (study dates, </w:t>
      </w:r>
      <w:r w:rsidR="00E11E61" w:rsidRPr="00252973">
        <w:rPr>
          <w:rFonts w:ascii="Arial Narrow" w:hAnsi="Arial Narrow" w:cs="Calibri"/>
          <w:sz w:val="20"/>
          <w:szCs w:val="20"/>
        </w:rPr>
        <w:t>design, analysis</w:t>
      </w:r>
      <w:r w:rsidR="00913518" w:rsidRPr="00252973">
        <w:rPr>
          <w:rFonts w:ascii="Arial Narrow" w:hAnsi="Arial Narrow" w:cs="Calibri"/>
          <w:sz w:val="20"/>
          <w:szCs w:val="20"/>
        </w:rPr>
        <w:t>,</w:t>
      </w:r>
      <w:r w:rsidRPr="00252973">
        <w:rPr>
          <w:rFonts w:ascii="Arial Narrow" w:hAnsi="Arial Narrow" w:cs="Calibri"/>
          <w:sz w:val="20"/>
          <w:szCs w:val="20"/>
        </w:rPr>
        <w:t xml:space="preserve"> etc.) to enable learners to assess research validity. </w:t>
      </w:r>
    </w:p>
    <w:p w14:paraId="753362DB" w14:textId="6DFD20BD" w:rsidR="00B34862" w:rsidRPr="00252973" w:rsidRDefault="00B34862" w:rsidP="00E20811">
      <w:pPr>
        <w:pStyle w:val="ListParagraph"/>
        <w:numPr>
          <w:ilvl w:val="0"/>
          <w:numId w:val="5"/>
        </w:numPr>
        <w:tabs>
          <w:tab w:val="left" w:pos="450"/>
        </w:tabs>
        <w:ind w:left="450" w:hanging="270"/>
        <w:rPr>
          <w:rFonts w:ascii="Arial Narrow" w:hAnsi="Arial Narrow" w:cs="Calibri"/>
          <w:sz w:val="20"/>
          <w:szCs w:val="20"/>
        </w:rPr>
      </w:pPr>
      <w:r w:rsidRPr="00252973">
        <w:rPr>
          <w:rFonts w:ascii="Arial Narrow" w:hAnsi="Arial Narrow" w:cs="Calibri"/>
          <w:sz w:val="20"/>
          <w:szCs w:val="20"/>
        </w:rPr>
        <w:t xml:space="preserve">Ensure that, if there is a range of evidence, that the credible sources cited present </w:t>
      </w:r>
      <w:r w:rsidR="008A50F2" w:rsidRPr="00252973">
        <w:rPr>
          <w:rFonts w:ascii="Arial Narrow" w:hAnsi="Arial Narrow" w:cs="Calibri"/>
          <w:sz w:val="20"/>
          <w:szCs w:val="20"/>
        </w:rPr>
        <w:t>the</w:t>
      </w:r>
      <w:r w:rsidR="00A218FE" w:rsidRPr="00252973">
        <w:rPr>
          <w:rFonts w:ascii="Arial Narrow" w:hAnsi="Arial Narrow" w:cs="Calibri"/>
          <w:sz w:val="20"/>
          <w:szCs w:val="20"/>
        </w:rPr>
        <w:t xml:space="preserve"> principles of scientific integrity, objectivity</w:t>
      </w:r>
      <w:r w:rsidR="00E11E61" w:rsidRPr="00252973">
        <w:rPr>
          <w:rFonts w:ascii="Arial Narrow" w:hAnsi="Arial Narrow" w:cs="Calibri"/>
          <w:sz w:val="20"/>
          <w:szCs w:val="20"/>
        </w:rPr>
        <w:t xml:space="preserve">, fair and </w:t>
      </w:r>
      <w:r w:rsidR="00A218FE" w:rsidRPr="00252973">
        <w:rPr>
          <w:rFonts w:ascii="Arial Narrow" w:hAnsi="Arial Narrow" w:cs="Calibri"/>
          <w:sz w:val="20"/>
          <w:szCs w:val="20"/>
        </w:rPr>
        <w:t>balance view</w:t>
      </w:r>
      <w:r w:rsidR="008A50F2" w:rsidRPr="00252973">
        <w:rPr>
          <w:rFonts w:ascii="Arial Narrow" w:hAnsi="Arial Narrow" w:cs="Calibri"/>
          <w:sz w:val="20"/>
          <w:szCs w:val="20"/>
        </w:rPr>
        <w:t xml:space="preserve"> of</w:t>
      </w:r>
      <w:r w:rsidR="00A218FE" w:rsidRPr="00252973">
        <w:rPr>
          <w:rFonts w:ascii="Arial Narrow" w:hAnsi="Arial Narrow" w:cs="Calibri"/>
          <w:sz w:val="20"/>
          <w:szCs w:val="20"/>
        </w:rPr>
        <w:t xml:space="preserve"> the evidence and content have been respected.</w:t>
      </w:r>
    </w:p>
    <w:p w14:paraId="63CB0D9C" w14:textId="18D5F5F9" w:rsidR="00A218FE" w:rsidRPr="00252973" w:rsidRDefault="00A218FE" w:rsidP="00E20811">
      <w:pPr>
        <w:pStyle w:val="ListParagraph"/>
        <w:numPr>
          <w:ilvl w:val="0"/>
          <w:numId w:val="5"/>
        </w:numPr>
        <w:tabs>
          <w:tab w:val="left" w:pos="450"/>
        </w:tabs>
        <w:ind w:left="450" w:hanging="270"/>
        <w:rPr>
          <w:rFonts w:ascii="Arial Narrow" w:hAnsi="Arial Narrow" w:cs="Calibri"/>
          <w:sz w:val="20"/>
          <w:szCs w:val="20"/>
        </w:rPr>
      </w:pPr>
      <w:r w:rsidRPr="00252973">
        <w:rPr>
          <w:rFonts w:ascii="Arial Narrow" w:hAnsi="Arial Narrow" w:cs="Calibri"/>
          <w:sz w:val="20"/>
          <w:szCs w:val="20"/>
        </w:rPr>
        <w:t xml:space="preserve">Check that content and/or materials presented provided (where applicable) and </w:t>
      </w:r>
      <w:r w:rsidR="00D36E82" w:rsidRPr="00252973">
        <w:rPr>
          <w:rFonts w:ascii="Arial Narrow" w:hAnsi="Arial Narrow" w:cs="Calibri"/>
          <w:sz w:val="20"/>
          <w:szCs w:val="20"/>
        </w:rPr>
        <w:t xml:space="preserve">if </w:t>
      </w:r>
      <w:r w:rsidR="00B34862" w:rsidRPr="00252973">
        <w:rPr>
          <w:rFonts w:ascii="Arial Narrow" w:hAnsi="Arial Narrow" w:cs="Calibri"/>
          <w:sz w:val="20"/>
          <w:szCs w:val="20"/>
        </w:rPr>
        <w:t>clinical recommendations are made</w:t>
      </w:r>
      <w:r w:rsidR="00E11E61" w:rsidRPr="00252973">
        <w:rPr>
          <w:rFonts w:ascii="Arial Narrow" w:hAnsi="Arial Narrow" w:cs="Calibri"/>
          <w:sz w:val="20"/>
          <w:szCs w:val="20"/>
        </w:rPr>
        <w:t xml:space="preserve"> particularly for patient care</w:t>
      </w:r>
      <w:r w:rsidR="00913518" w:rsidRPr="00252973">
        <w:rPr>
          <w:rFonts w:ascii="Arial Narrow" w:hAnsi="Arial Narrow" w:cs="Calibri"/>
          <w:sz w:val="20"/>
          <w:szCs w:val="20"/>
        </w:rPr>
        <w:t xml:space="preserve"> must be based on current science, evidence and clinical reasoning</w:t>
      </w:r>
      <w:r w:rsidR="00B34862" w:rsidRPr="00252973">
        <w:rPr>
          <w:rFonts w:ascii="Arial Narrow" w:hAnsi="Arial Narrow" w:cs="Calibri"/>
          <w:sz w:val="20"/>
          <w:szCs w:val="20"/>
        </w:rPr>
        <w:t xml:space="preserve"> on all available </w:t>
      </w:r>
      <w:r w:rsidR="00913518" w:rsidRPr="00252973">
        <w:rPr>
          <w:rFonts w:ascii="Arial Narrow" w:hAnsi="Arial Narrow" w:cs="Calibri"/>
          <w:sz w:val="20"/>
          <w:szCs w:val="20"/>
        </w:rPr>
        <w:t xml:space="preserve">diagnostic, </w:t>
      </w:r>
      <w:r w:rsidR="00B34862" w:rsidRPr="00252973">
        <w:rPr>
          <w:rFonts w:ascii="Arial Narrow" w:hAnsi="Arial Narrow" w:cs="Calibri"/>
          <w:sz w:val="20"/>
          <w:szCs w:val="20"/>
        </w:rPr>
        <w:t>therapeutic</w:t>
      </w:r>
      <w:r w:rsidRPr="00252973">
        <w:rPr>
          <w:rFonts w:ascii="Arial Narrow" w:hAnsi="Arial Narrow" w:cs="Calibri"/>
          <w:sz w:val="20"/>
          <w:szCs w:val="20"/>
        </w:rPr>
        <w:t xml:space="preserve"> and relevant</w:t>
      </w:r>
      <w:r w:rsidR="00B34862" w:rsidRPr="00252973">
        <w:rPr>
          <w:rFonts w:ascii="Arial Narrow" w:hAnsi="Arial Narrow" w:cs="Calibri"/>
          <w:sz w:val="20"/>
          <w:szCs w:val="20"/>
        </w:rPr>
        <w:t xml:space="preserve"> options</w:t>
      </w:r>
      <w:r w:rsidRPr="00252973">
        <w:rPr>
          <w:rFonts w:ascii="Arial Narrow" w:hAnsi="Arial Narrow" w:cs="Calibri"/>
          <w:sz w:val="20"/>
          <w:szCs w:val="20"/>
        </w:rPr>
        <w:t>.</w:t>
      </w:r>
    </w:p>
    <w:p w14:paraId="4AC50238" w14:textId="0462E5A5" w:rsidR="00A218FE" w:rsidRPr="00252973" w:rsidRDefault="00A218FE" w:rsidP="00E20811">
      <w:pPr>
        <w:pStyle w:val="ListParagraph"/>
        <w:numPr>
          <w:ilvl w:val="0"/>
          <w:numId w:val="5"/>
        </w:numPr>
        <w:tabs>
          <w:tab w:val="left" w:pos="450"/>
        </w:tabs>
        <w:ind w:left="450" w:hanging="270"/>
        <w:rPr>
          <w:rFonts w:ascii="Arial Narrow" w:hAnsi="Arial Narrow" w:cs="Calibri"/>
          <w:sz w:val="20"/>
          <w:szCs w:val="20"/>
        </w:rPr>
      </w:pPr>
      <w:r w:rsidRPr="00252973">
        <w:rPr>
          <w:rFonts w:ascii="Arial Narrow" w:eastAsia="Aptos" w:hAnsi="Arial Narrow" w:cs="Calibri"/>
          <w:sz w:val="20"/>
          <w:szCs w:val="20"/>
        </w:rPr>
        <w:t xml:space="preserve">Check and ensure that the description of therapeutic options utilize generic names (or both generic and trade </w:t>
      </w:r>
      <w:r w:rsidR="00252973" w:rsidRPr="00252973">
        <w:rPr>
          <w:rFonts w:ascii="Arial Narrow" w:eastAsia="Aptos" w:hAnsi="Arial Narrow" w:cs="Calibri"/>
          <w:sz w:val="20"/>
          <w:szCs w:val="20"/>
        </w:rPr>
        <w:t>names)</w:t>
      </w:r>
      <w:r w:rsidRPr="00252973">
        <w:rPr>
          <w:rFonts w:ascii="Arial Narrow" w:eastAsia="Aptos" w:hAnsi="Arial Narrow" w:cs="Calibri"/>
          <w:sz w:val="20"/>
          <w:szCs w:val="20"/>
        </w:rPr>
        <w:t xml:space="preserve"> does not reflect exclusivity and branding.</w:t>
      </w:r>
    </w:p>
    <w:p w14:paraId="641B8331" w14:textId="6367A962" w:rsidR="00A218FE" w:rsidRPr="00252973" w:rsidRDefault="00A218FE" w:rsidP="00E20811">
      <w:pPr>
        <w:pStyle w:val="ListParagraph"/>
        <w:numPr>
          <w:ilvl w:val="0"/>
          <w:numId w:val="5"/>
        </w:numPr>
        <w:tabs>
          <w:tab w:val="left" w:pos="450"/>
        </w:tabs>
        <w:ind w:left="450" w:hanging="270"/>
        <w:rPr>
          <w:rFonts w:ascii="Arial Narrow" w:hAnsi="Arial Narrow" w:cs="Calibri"/>
          <w:sz w:val="20"/>
          <w:szCs w:val="20"/>
        </w:rPr>
      </w:pPr>
      <w:r w:rsidRPr="00252973">
        <w:rPr>
          <w:rFonts w:ascii="Arial Narrow" w:hAnsi="Arial Narrow" w:cs="Calibri"/>
          <w:sz w:val="20"/>
          <w:szCs w:val="20"/>
        </w:rPr>
        <w:t xml:space="preserve">Check that any potential risks or adverse effects that could be caused with any clinical recommendations </w:t>
      </w:r>
      <w:r w:rsidR="00252973" w:rsidRPr="00252973">
        <w:rPr>
          <w:rFonts w:ascii="Arial Narrow" w:hAnsi="Arial Narrow" w:cs="Calibri"/>
          <w:sz w:val="20"/>
          <w:szCs w:val="20"/>
        </w:rPr>
        <w:t>are</w:t>
      </w:r>
      <w:r w:rsidRPr="00252973">
        <w:rPr>
          <w:rFonts w:ascii="Arial Narrow" w:hAnsi="Arial Narrow" w:cs="Calibri"/>
          <w:sz w:val="20"/>
          <w:szCs w:val="20"/>
        </w:rPr>
        <w:t xml:space="preserve"> address</w:t>
      </w:r>
      <w:r w:rsidR="009831E8" w:rsidRPr="00252973">
        <w:rPr>
          <w:rFonts w:ascii="Arial Narrow" w:hAnsi="Arial Narrow" w:cs="Calibri"/>
          <w:sz w:val="20"/>
          <w:szCs w:val="20"/>
        </w:rPr>
        <w:t>ed</w:t>
      </w:r>
      <w:r w:rsidR="0076659C" w:rsidRPr="00252973">
        <w:rPr>
          <w:rFonts w:ascii="Arial Narrow" w:hAnsi="Arial Narrow" w:cs="Calibri"/>
          <w:sz w:val="20"/>
          <w:szCs w:val="20"/>
        </w:rPr>
        <w:t>.</w:t>
      </w:r>
    </w:p>
    <w:p w14:paraId="0241CF88" w14:textId="4D761FC6" w:rsidR="00030BEF" w:rsidRPr="00252973" w:rsidRDefault="00030BEF" w:rsidP="00030BEF">
      <w:pPr>
        <w:pStyle w:val="Default"/>
        <w:rPr>
          <w:rStyle w:val="Hyperlink"/>
          <w:rFonts w:ascii="Arial Narrow" w:hAnsi="Arial Narrow"/>
          <w:sz w:val="20"/>
          <w:szCs w:val="20"/>
        </w:rPr>
      </w:pPr>
      <w:r w:rsidRPr="00252973">
        <w:rPr>
          <w:rFonts w:ascii="Arial Narrow" w:hAnsi="Arial Narrow"/>
          <w:b/>
          <w:bCs/>
          <w:i/>
          <w:iCs/>
          <w:sz w:val="20"/>
          <w:szCs w:val="20"/>
        </w:rPr>
        <w:t>Adapted from</w:t>
      </w:r>
      <w:r w:rsidRPr="00252973">
        <w:rPr>
          <w:rFonts w:ascii="Arial Narrow" w:hAnsi="Arial Narrow"/>
          <w:i/>
          <w:iCs/>
          <w:sz w:val="20"/>
          <w:szCs w:val="20"/>
        </w:rPr>
        <w:t>: University of Connecticut School of Medicine “</w:t>
      </w:r>
      <w:r w:rsidRPr="00252973">
        <w:rPr>
          <w:rFonts w:ascii="Arial Narrow" w:hAnsi="Arial Narrow"/>
          <w:sz w:val="20"/>
          <w:szCs w:val="20"/>
        </w:rPr>
        <w:t>Guide for Peer Review: Ensuring that Clinical Content is Valid”</w:t>
      </w:r>
      <w:r w:rsidRPr="00252973">
        <w:rPr>
          <w:rFonts w:ascii="Arial Narrow" w:hAnsi="Arial Narrow"/>
          <w:i/>
          <w:iCs/>
          <w:sz w:val="20"/>
          <w:szCs w:val="20"/>
        </w:rPr>
        <w:t xml:space="preserve"> and </w:t>
      </w:r>
      <w:r w:rsidRPr="00252973">
        <w:rPr>
          <w:rFonts w:ascii="Arial Narrow" w:hAnsi="Arial Narrow"/>
          <w:sz w:val="20"/>
          <w:szCs w:val="20"/>
        </w:rPr>
        <w:t xml:space="preserve"> </w:t>
      </w:r>
      <w:hyperlink r:id="rId7" w:history="1">
        <w:r w:rsidRPr="00252973">
          <w:rPr>
            <w:rStyle w:val="Hyperlink"/>
            <w:rFonts w:ascii="Arial Narrow" w:hAnsi="Arial Narrow"/>
            <w:sz w:val="20"/>
            <w:szCs w:val="20"/>
          </w:rPr>
          <w:t>Standard 1: Ensure Content is Valid - ACCME</w:t>
        </w:r>
      </w:hyperlink>
    </w:p>
    <w:p w14:paraId="5FC81CF0" w14:textId="77777777" w:rsidR="00082817" w:rsidRPr="00252973" w:rsidRDefault="00082817" w:rsidP="00030BEF">
      <w:pPr>
        <w:pStyle w:val="Default"/>
        <w:rPr>
          <w:rFonts w:ascii="Arial Narrow" w:hAnsi="Arial Narrow"/>
          <w:sz w:val="20"/>
          <w:szCs w:val="20"/>
        </w:rPr>
      </w:pPr>
    </w:p>
    <w:tbl>
      <w:tblPr>
        <w:tblStyle w:val="TableGrid"/>
        <w:tblpPr w:leftFromText="180" w:rightFromText="180" w:vertAnchor="text" w:horzAnchor="margin" w:tblpY="357"/>
        <w:tblW w:w="9625" w:type="dxa"/>
        <w:tblLook w:val="04A0" w:firstRow="1" w:lastRow="0" w:firstColumn="1" w:lastColumn="0" w:noHBand="0" w:noVBand="1"/>
      </w:tblPr>
      <w:tblGrid>
        <w:gridCol w:w="535"/>
        <w:gridCol w:w="4590"/>
        <w:gridCol w:w="4500"/>
      </w:tblGrid>
      <w:tr w:rsidR="00B34862" w:rsidRPr="00252973" w14:paraId="0820F561" w14:textId="486CFB10" w:rsidTr="00374634">
        <w:trPr>
          <w:trHeight w:val="617"/>
        </w:trPr>
        <w:tc>
          <w:tcPr>
            <w:tcW w:w="535" w:type="dxa"/>
          </w:tcPr>
          <w:p w14:paraId="74DE02CA" w14:textId="77777777" w:rsidR="00030BEF" w:rsidRPr="00252973" w:rsidRDefault="00030BEF" w:rsidP="00B34862">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1</w:t>
            </w:r>
          </w:p>
        </w:tc>
        <w:tc>
          <w:tcPr>
            <w:tcW w:w="4590" w:type="dxa"/>
          </w:tcPr>
          <w:p w14:paraId="05D644FB" w14:textId="67C4935B" w:rsidR="00030BEF" w:rsidRPr="00252973" w:rsidRDefault="008C1056" w:rsidP="00082817">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 xml:space="preserve">Are the recommendations for patient care based on current science, evidence, and clinical reasoning, while giving a fair and balanced view of diagnostic and therapeutic options? </w:t>
            </w:r>
          </w:p>
        </w:tc>
        <w:tc>
          <w:tcPr>
            <w:tcW w:w="4500" w:type="dxa"/>
            <w:shd w:val="clear" w:color="auto" w:fill="auto"/>
          </w:tcPr>
          <w:p w14:paraId="6831AAE9" w14:textId="77777777" w:rsidR="00B34862" w:rsidRPr="00252973" w:rsidRDefault="00000000" w:rsidP="00B34862">
            <w:pPr>
              <w:spacing w:line="216" w:lineRule="auto"/>
              <w:contextualSpacing/>
              <w:rPr>
                <w:rFonts w:ascii="Arial Narrow" w:eastAsia="+mn-ea" w:hAnsi="Arial Narrow" w:cs="Calibri"/>
                <w:color w:val="000000"/>
                <w:kern w:val="24"/>
                <w:sz w:val="20"/>
                <w:szCs w:val="20"/>
                <w14:ligatures w14:val="none"/>
              </w:rPr>
            </w:pPr>
            <w:sdt>
              <w:sdtPr>
                <w:rPr>
                  <w:rFonts w:ascii="Arial Narrow" w:eastAsia="+mn-ea" w:hAnsi="Arial Narrow" w:cs="Calibri"/>
                  <w:color w:val="000000"/>
                  <w:kern w:val="24"/>
                  <w:sz w:val="20"/>
                  <w:szCs w:val="20"/>
                  <w14:ligatures w14:val="none"/>
                </w:rPr>
                <w:id w:val="-885716254"/>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 xml:space="preserve">Yes                                     </w:t>
            </w:r>
            <w:sdt>
              <w:sdtPr>
                <w:rPr>
                  <w:rFonts w:ascii="Arial Narrow" w:eastAsia="+mn-ea" w:hAnsi="Arial Narrow" w:cs="Calibri"/>
                  <w:color w:val="000000"/>
                  <w:kern w:val="24"/>
                  <w:sz w:val="20"/>
                  <w:szCs w:val="20"/>
                  <w14:ligatures w14:val="none"/>
                </w:rPr>
                <w:id w:val="140542632"/>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No</w:t>
            </w:r>
          </w:p>
          <w:p w14:paraId="17E85E18" w14:textId="561DD8D9" w:rsidR="00B34862" w:rsidRPr="00252973" w:rsidRDefault="00B34862" w:rsidP="00B34862">
            <w:pPr>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Comments:</w:t>
            </w:r>
          </w:p>
        </w:tc>
      </w:tr>
      <w:tr w:rsidR="00B34862" w:rsidRPr="00252973" w14:paraId="74035A62" w14:textId="004D7638" w:rsidTr="00374634">
        <w:tc>
          <w:tcPr>
            <w:tcW w:w="535" w:type="dxa"/>
          </w:tcPr>
          <w:p w14:paraId="73723372" w14:textId="77777777" w:rsidR="00030BEF" w:rsidRPr="00252973" w:rsidRDefault="00030BEF" w:rsidP="00B34862">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2</w:t>
            </w:r>
          </w:p>
        </w:tc>
        <w:tc>
          <w:tcPr>
            <w:tcW w:w="4590" w:type="dxa"/>
          </w:tcPr>
          <w:p w14:paraId="05A05C58" w14:textId="279705C1" w:rsidR="00030BEF" w:rsidRPr="00252973" w:rsidRDefault="00030BEF" w:rsidP="00082817">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rPr>
              <w:t>Does all scientific research referred to, reported, or used in this educational activity in support or justification of a patient care recommendation conform to the generally accepted standards of experimental design, data collection, analysis, and interpretation</w:t>
            </w:r>
            <w:r w:rsidR="00082817" w:rsidRPr="00252973">
              <w:rPr>
                <w:rFonts w:ascii="Arial Narrow" w:eastAsia="+mn-ea" w:hAnsi="Arial Narrow" w:cs="Calibri"/>
                <w:color w:val="000000"/>
                <w:kern w:val="24"/>
                <w:sz w:val="20"/>
                <w:szCs w:val="20"/>
              </w:rPr>
              <w:t>?</w:t>
            </w:r>
          </w:p>
        </w:tc>
        <w:tc>
          <w:tcPr>
            <w:tcW w:w="4500" w:type="dxa"/>
            <w:shd w:val="clear" w:color="auto" w:fill="auto"/>
          </w:tcPr>
          <w:p w14:paraId="0C5DBB27" w14:textId="77777777" w:rsidR="00B34862" w:rsidRPr="00252973" w:rsidRDefault="00000000" w:rsidP="00B34862">
            <w:pPr>
              <w:spacing w:line="216" w:lineRule="auto"/>
              <w:contextualSpacing/>
              <w:rPr>
                <w:rFonts w:ascii="Arial Narrow" w:eastAsia="+mn-ea" w:hAnsi="Arial Narrow" w:cs="Calibri"/>
                <w:color w:val="000000"/>
                <w:kern w:val="24"/>
                <w:sz w:val="20"/>
                <w:szCs w:val="20"/>
                <w14:ligatures w14:val="none"/>
              </w:rPr>
            </w:pPr>
            <w:sdt>
              <w:sdtPr>
                <w:rPr>
                  <w:rFonts w:ascii="Arial Narrow" w:eastAsia="+mn-ea" w:hAnsi="Arial Narrow" w:cs="Calibri"/>
                  <w:color w:val="000000"/>
                  <w:kern w:val="24"/>
                  <w:sz w:val="20"/>
                  <w:szCs w:val="20"/>
                  <w14:ligatures w14:val="none"/>
                </w:rPr>
                <w:id w:val="-495961124"/>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 xml:space="preserve">Yes                                     </w:t>
            </w:r>
            <w:sdt>
              <w:sdtPr>
                <w:rPr>
                  <w:rFonts w:ascii="Arial Narrow" w:eastAsia="+mn-ea" w:hAnsi="Arial Narrow" w:cs="Calibri"/>
                  <w:color w:val="000000"/>
                  <w:kern w:val="24"/>
                  <w:sz w:val="20"/>
                  <w:szCs w:val="20"/>
                  <w14:ligatures w14:val="none"/>
                </w:rPr>
                <w:id w:val="-253665990"/>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No</w:t>
            </w:r>
          </w:p>
          <w:p w14:paraId="36BCE75C" w14:textId="02E174CE" w:rsidR="00B34862" w:rsidRPr="00252973" w:rsidRDefault="00B34862" w:rsidP="00B34862">
            <w:pPr>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Comments:</w:t>
            </w:r>
          </w:p>
        </w:tc>
      </w:tr>
      <w:tr w:rsidR="00B34862" w:rsidRPr="00252973" w14:paraId="6E9261E2" w14:textId="4F41A4E3" w:rsidTr="00374634">
        <w:tc>
          <w:tcPr>
            <w:tcW w:w="535" w:type="dxa"/>
          </w:tcPr>
          <w:p w14:paraId="3FAF4734" w14:textId="77777777" w:rsidR="00030BEF" w:rsidRPr="00252973" w:rsidRDefault="00030BEF" w:rsidP="00B34862">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3</w:t>
            </w:r>
          </w:p>
        </w:tc>
        <w:tc>
          <w:tcPr>
            <w:tcW w:w="4590" w:type="dxa"/>
          </w:tcPr>
          <w:p w14:paraId="4AF9DCA4" w14:textId="336D214E" w:rsidR="00030BEF" w:rsidRPr="00252973" w:rsidRDefault="008C1056" w:rsidP="00082817">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 xml:space="preserve">Are new and evolving topics for which there is a lower (or absent) </w:t>
            </w:r>
            <w:r w:rsidR="00030BEF" w:rsidRPr="00252973">
              <w:rPr>
                <w:rFonts w:ascii="Arial Narrow" w:eastAsia="+mn-ea" w:hAnsi="Arial Narrow" w:cs="Calibri"/>
                <w:color w:val="000000"/>
                <w:kern w:val="24"/>
                <w:sz w:val="20"/>
                <w:szCs w:val="20"/>
                <w14:ligatures w14:val="none"/>
              </w:rPr>
              <w:t>evidence</w:t>
            </w:r>
            <w:r w:rsidRPr="00252973">
              <w:rPr>
                <w:rFonts w:ascii="Arial Narrow" w:eastAsia="+mn-ea" w:hAnsi="Arial Narrow" w:cs="Calibri"/>
                <w:color w:val="000000"/>
                <w:kern w:val="24"/>
                <w:sz w:val="20"/>
                <w:szCs w:val="20"/>
                <w14:ligatures w14:val="none"/>
              </w:rPr>
              <w:t xml:space="preserve"> </w:t>
            </w:r>
            <w:r w:rsidR="00703934" w:rsidRPr="00252973">
              <w:rPr>
                <w:rFonts w:ascii="Arial Narrow" w:eastAsia="+mn-ea" w:hAnsi="Arial Narrow" w:cs="Calibri"/>
                <w:color w:val="000000"/>
                <w:kern w:val="24"/>
                <w:sz w:val="20"/>
                <w:szCs w:val="20"/>
                <w14:ligatures w14:val="none"/>
              </w:rPr>
              <w:t>base</w:t>
            </w:r>
            <w:r w:rsidRPr="00252973">
              <w:rPr>
                <w:rFonts w:ascii="Arial Narrow" w:eastAsia="+mn-ea" w:hAnsi="Arial Narrow" w:cs="Calibri"/>
                <w:color w:val="000000"/>
                <w:kern w:val="24"/>
                <w:sz w:val="20"/>
                <w:szCs w:val="20"/>
                <w14:ligatures w14:val="none"/>
              </w:rPr>
              <w:t xml:space="preserve"> clearly identified as such within the education and individual presentations? </w:t>
            </w:r>
          </w:p>
        </w:tc>
        <w:tc>
          <w:tcPr>
            <w:tcW w:w="4500" w:type="dxa"/>
            <w:shd w:val="clear" w:color="auto" w:fill="auto"/>
          </w:tcPr>
          <w:p w14:paraId="21CA5195" w14:textId="70DAC3AE" w:rsidR="00B34862" w:rsidRPr="00252973" w:rsidRDefault="00000000" w:rsidP="00B34862">
            <w:pPr>
              <w:spacing w:line="216" w:lineRule="auto"/>
              <w:contextualSpacing/>
              <w:rPr>
                <w:rFonts w:ascii="Arial Narrow" w:eastAsia="+mn-ea" w:hAnsi="Arial Narrow" w:cs="Calibri"/>
                <w:color w:val="000000"/>
                <w:kern w:val="24"/>
                <w:sz w:val="20"/>
                <w:szCs w:val="20"/>
                <w14:ligatures w14:val="none"/>
              </w:rPr>
            </w:pPr>
            <w:sdt>
              <w:sdtPr>
                <w:rPr>
                  <w:rFonts w:ascii="Arial Narrow" w:eastAsia="+mn-ea" w:hAnsi="Arial Narrow" w:cs="Calibri"/>
                  <w:color w:val="000000"/>
                  <w:kern w:val="24"/>
                  <w:sz w:val="20"/>
                  <w:szCs w:val="20"/>
                  <w14:ligatures w14:val="none"/>
                </w:rPr>
                <w:id w:val="1078794403"/>
                <w14:checkbox>
                  <w14:checked w14:val="0"/>
                  <w14:checkedState w14:val="2612" w14:font="MS Gothic"/>
                  <w14:uncheckedState w14:val="2610" w14:font="MS Gothic"/>
                </w14:checkbox>
              </w:sdtPr>
              <w:sdtContent>
                <w:r w:rsidR="00BE43EA">
                  <w:rPr>
                    <w:rFonts w:ascii="MS Gothic" w:eastAsia="MS Gothic" w:hAnsi="MS Gothic" w:cs="Calibri" w:hint="eastAsia"/>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 xml:space="preserve">Yes                                     </w:t>
            </w:r>
            <w:sdt>
              <w:sdtPr>
                <w:rPr>
                  <w:rFonts w:ascii="Arial Narrow" w:eastAsia="+mn-ea" w:hAnsi="Arial Narrow" w:cs="Calibri"/>
                  <w:color w:val="000000"/>
                  <w:kern w:val="24"/>
                  <w:sz w:val="20"/>
                  <w:szCs w:val="20"/>
                  <w14:ligatures w14:val="none"/>
                </w:rPr>
                <w:id w:val="2069454806"/>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No</w:t>
            </w:r>
          </w:p>
          <w:p w14:paraId="245F8424" w14:textId="69A8786D" w:rsidR="00B34862" w:rsidRPr="00252973" w:rsidRDefault="00B34862" w:rsidP="00B34862">
            <w:pPr>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Comments:</w:t>
            </w:r>
          </w:p>
        </w:tc>
      </w:tr>
      <w:tr w:rsidR="00B34862" w:rsidRPr="00252973" w14:paraId="206665D8" w14:textId="79C1123C" w:rsidTr="00374634">
        <w:tc>
          <w:tcPr>
            <w:tcW w:w="535" w:type="dxa"/>
          </w:tcPr>
          <w:p w14:paraId="00C200EF" w14:textId="77777777" w:rsidR="00030BEF" w:rsidRPr="00252973" w:rsidRDefault="00030BEF" w:rsidP="00B34862">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4</w:t>
            </w:r>
          </w:p>
        </w:tc>
        <w:tc>
          <w:tcPr>
            <w:tcW w:w="4590" w:type="dxa"/>
          </w:tcPr>
          <w:p w14:paraId="0DEEE225" w14:textId="0C9064F4" w:rsidR="00030BEF" w:rsidRPr="00252973" w:rsidRDefault="008C1056" w:rsidP="007E1673">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 xml:space="preserve">Does </w:t>
            </w:r>
            <w:r w:rsidR="00703934" w:rsidRPr="00252973">
              <w:rPr>
                <w:rFonts w:ascii="Arial Narrow" w:eastAsia="+mn-ea" w:hAnsi="Arial Narrow" w:cs="Calibri"/>
                <w:color w:val="000000"/>
                <w:kern w:val="24"/>
                <w:sz w:val="20"/>
                <w:szCs w:val="20"/>
                <w14:ligatures w14:val="none"/>
              </w:rPr>
              <w:t>this educational</w:t>
            </w:r>
            <w:r w:rsidRPr="00252973">
              <w:rPr>
                <w:rFonts w:ascii="Arial Narrow" w:eastAsia="+mn-ea" w:hAnsi="Arial Narrow" w:cs="Calibri"/>
                <w:color w:val="000000"/>
                <w:kern w:val="24"/>
                <w:sz w:val="20"/>
                <w:szCs w:val="20"/>
                <w14:ligatures w14:val="none"/>
              </w:rPr>
              <w:t xml:space="preserve"> activity avoid advocating for, or promoting, practices that are not, or not yet adequately based on current science, evidence, and clinical reasoning?</w:t>
            </w:r>
          </w:p>
        </w:tc>
        <w:tc>
          <w:tcPr>
            <w:tcW w:w="4500" w:type="dxa"/>
            <w:shd w:val="clear" w:color="auto" w:fill="auto"/>
          </w:tcPr>
          <w:p w14:paraId="1BCA5CB2" w14:textId="77777777" w:rsidR="00B34862" w:rsidRPr="00252973" w:rsidRDefault="00000000" w:rsidP="00B34862">
            <w:pPr>
              <w:spacing w:line="216" w:lineRule="auto"/>
              <w:contextualSpacing/>
              <w:rPr>
                <w:rFonts w:ascii="Arial Narrow" w:eastAsia="+mn-ea" w:hAnsi="Arial Narrow" w:cs="Calibri"/>
                <w:color w:val="000000"/>
                <w:kern w:val="24"/>
                <w:sz w:val="20"/>
                <w:szCs w:val="20"/>
                <w14:ligatures w14:val="none"/>
              </w:rPr>
            </w:pPr>
            <w:sdt>
              <w:sdtPr>
                <w:rPr>
                  <w:rFonts w:ascii="Arial Narrow" w:eastAsia="+mn-ea" w:hAnsi="Arial Narrow" w:cs="Calibri"/>
                  <w:color w:val="000000"/>
                  <w:kern w:val="24"/>
                  <w:sz w:val="20"/>
                  <w:szCs w:val="20"/>
                  <w14:ligatures w14:val="none"/>
                </w:rPr>
                <w:id w:val="1446655374"/>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 xml:space="preserve">Yes                                     </w:t>
            </w:r>
            <w:sdt>
              <w:sdtPr>
                <w:rPr>
                  <w:rFonts w:ascii="Arial Narrow" w:eastAsia="+mn-ea" w:hAnsi="Arial Narrow" w:cs="Calibri"/>
                  <w:color w:val="000000"/>
                  <w:kern w:val="24"/>
                  <w:sz w:val="20"/>
                  <w:szCs w:val="20"/>
                  <w14:ligatures w14:val="none"/>
                </w:rPr>
                <w:id w:val="1041479563"/>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No</w:t>
            </w:r>
          </w:p>
          <w:p w14:paraId="7EE57557" w14:textId="3D52DDAC" w:rsidR="00B34862" w:rsidRPr="00252973" w:rsidRDefault="00B34862" w:rsidP="00B34862">
            <w:pPr>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Comments</w:t>
            </w:r>
          </w:p>
        </w:tc>
      </w:tr>
      <w:tr w:rsidR="00B34862" w:rsidRPr="00252973" w14:paraId="627C1310" w14:textId="1AEAB8BF" w:rsidTr="00374634">
        <w:tc>
          <w:tcPr>
            <w:tcW w:w="535" w:type="dxa"/>
          </w:tcPr>
          <w:p w14:paraId="135DE63D" w14:textId="77777777" w:rsidR="00030BEF" w:rsidRPr="00252973" w:rsidRDefault="00030BEF" w:rsidP="00B34862">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5</w:t>
            </w:r>
          </w:p>
        </w:tc>
        <w:tc>
          <w:tcPr>
            <w:tcW w:w="4590" w:type="dxa"/>
          </w:tcPr>
          <w:p w14:paraId="0E2CA9D5" w14:textId="7754D586" w:rsidR="00030BEF" w:rsidRPr="00252973" w:rsidRDefault="008C1056" w:rsidP="007E1673">
            <w:pPr>
              <w:spacing w:line="216" w:lineRule="auto"/>
              <w:contextualSpacing/>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Does the activity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w:t>
            </w:r>
            <w:r w:rsidR="00030BEF" w:rsidRPr="00252973">
              <w:rPr>
                <w:rFonts w:ascii="Arial Narrow" w:eastAsia="+mn-ea" w:hAnsi="Arial Narrow" w:cs="Calibri"/>
                <w:color w:val="000000"/>
                <w:kern w:val="24"/>
                <w:sz w:val="20"/>
                <w:szCs w:val="20"/>
                <w14:ligatures w14:val="none"/>
              </w:rPr>
              <w:t xml:space="preserve"> </w:t>
            </w:r>
          </w:p>
        </w:tc>
        <w:tc>
          <w:tcPr>
            <w:tcW w:w="4500" w:type="dxa"/>
            <w:shd w:val="clear" w:color="auto" w:fill="auto"/>
          </w:tcPr>
          <w:p w14:paraId="0874EB9A" w14:textId="77777777" w:rsidR="00B34862" w:rsidRPr="00252973" w:rsidRDefault="00000000" w:rsidP="00B34862">
            <w:pPr>
              <w:spacing w:line="216" w:lineRule="auto"/>
              <w:contextualSpacing/>
              <w:rPr>
                <w:rFonts w:ascii="Arial Narrow" w:eastAsia="+mn-ea" w:hAnsi="Arial Narrow" w:cs="Calibri"/>
                <w:color w:val="000000"/>
                <w:kern w:val="24"/>
                <w:sz w:val="20"/>
                <w:szCs w:val="20"/>
                <w14:ligatures w14:val="none"/>
              </w:rPr>
            </w:pPr>
            <w:sdt>
              <w:sdtPr>
                <w:rPr>
                  <w:rFonts w:ascii="Arial Narrow" w:eastAsia="+mn-ea" w:hAnsi="Arial Narrow" w:cs="Calibri"/>
                  <w:color w:val="000000"/>
                  <w:kern w:val="24"/>
                  <w:sz w:val="20"/>
                  <w:szCs w:val="20"/>
                  <w14:ligatures w14:val="none"/>
                </w:rPr>
                <w:id w:val="-782186908"/>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 xml:space="preserve">Yes                                     </w:t>
            </w:r>
            <w:sdt>
              <w:sdtPr>
                <w:rPr>
                  <w:rFonts w:ascii="Arial Narrow" w:eastAsia="+mn-ea" w:hAnsi="Arial Narrow" w:cs="Calibri"/>
                  <w:color w:val="000000"/>
                  <w:kern w:val="24"/>
                  <w:sz w:val="20"/>
                  <w:szCs w:val="20"/>
                  <w14:ligatures w14:val="none"/>
                </w:rPr>
                <w:id w:val="-1876604208"/>
                <w14:checkbox>
                  <w14:checked w14:val="0"/>
                  <w14:checkedState w14:val="2612" w14:font="MS Gothic"/>
                  <w14:uncheckedState w14:val="2610" w14:font="MS Gothic"/>
                </w14:checkbox>
              </w:sdtPr>
              <w:sdtContent>
                <w:r w:rsidR="00B34862" w:rsidRPr="00252973">
                  <w:rPr>
                    <w:rFonts w:ascii="Segoe UI Symbol" w:eastAsia="MS Gothic" w:hAnsi="Segoe UI Symbol" w:cs="Segoe UI Symbol"/>
                    <w:color w:val="000000"/>
                    <w:kern w:val="24"/>
                    <w:sz w:val="20"/>
                    <w:szCs w:val="20"/>
                    <w14:ligatures w14:val="none"/>
                  </w:rPr>
                  <w:t>☐</w:t>
                </w:r>
              </w:sdtContent>
            </w:sdt>
            <w:r w:rsidR="00B34862" w:rsidRPr="00252973">
              <w:rPr>
                <w:rFonts w:ascii="Arial Narrow" w:eastAsia="+mn-ea" w:hAnsi="Arial Narrow" w:cs="Calibri"/>
                <w:color w:val="000000"/>
                <w:kern w:val="24"/>
                <w:sz w:val="20"/>
                <w:szCs w:val="20"/>
                <w14:ligatures w14:val="none"/>
              </w:rPr>
              <w:t>No</w:t>
            </w:r>
          </w:p>
          <w:p w14:paraId="39BE3115" w14:textId="087F289A" w:rsidR="00B34862" w:rsidRPr="00252973" w:rsidRDefault="00B34862" w:rsidP="00B34862">
            <w:pPr>
              <w:rPr>
                <w:rFonts w:ascii="Arial Narrow" w:eastAsia="+mn-ea" w:hAnsi="Arial Narrow" w:cs="Calibri"/>
                <w:color w:val="000000"/>
                <w:kern w:val="24"/>
                <w:sz w:val="20"/>
                <w:szCs w:val="20"/>
                <w14:ligatures w14:val="none"/>
              </w:rPr>
            </w:pPr>
            <w:r w:rsidRPr="00252973">
              <w:rPr>
                <w:rFonts w:ascii="Arial Narrow" w:eastAsia="+mn-ea" w:hAnsi="Arial Narrow" w:cs="Calibri"/>
                <w:color w:val="000000"/>
                <w:kern w:val="24"/>
                <w:sz w:val="20"/>
                <w:szCs w:val="20"/>
                <w14:ligatures w14:val="none"/>
              </w:rPr>
              <w:t>Comments:</w:t>
            </w:r>
          </w:p>
        </w:tc>
      </w:tr>
    </w:tbl>
    <w:p w14:paraId="7FD74C20" w14:textId="79C65A74" w:rsidR="00030BEF" w:rsidRPr="00252973" w:rsidRDefault="00082817" w:rsidP="00D04AE8">
      <w:pPr>
        <w:spacing w:after="0"/>
        <w:rPr>
          <w:rFonts w:ascii="Arial Narrow" w:hAnsi="Arial Narrow" w:cs="Calibri"/>
          <w:sz w:val="20"/>
          <w:szCs w:val="20"/>
        </w:rPr>
      </w:pPr>
      <w:r w:rsidRPr="00252973">
        <w:rPr>
          <w:rFonts w:ascii="Arial Narrow" w:hAnsi="Arial Narrow" w:cs="Calibri"/>
          <w:b/>
          <w:bCs/>
          <w:sz w:val="20"/>
          <w:szCs w:val="20"/>
        </w:rPr>
        <w:t>Instruction:</w:t>
      </w:r>
      <w:r w:rsidRPr="00252973">
        <w:rPr>
          <w:rFonts w:ascii="Arial Narrow" w:hAnsi="Arial Narrow" w:cs="Calibri"/>
          <w:sz w:val="20"/>
          <w:szCs w:val="20"/>
        </w:rPr>
        <w:t xml:space="preserve"> </w:t>
      </w:r>
      <w:r w:rsidRPr="00252973">
        <w:rPr>
          <w:rFonts w:ascii="Arial Narrow" w:hAnsi="Arial Narrow" w:cs="Calibri"/>
          <w:i/>
          <w:iCs/>
          <w:sz w:val="20"/>
          <w:szCs w:val="20"/>
          <w:u w:val="single"/>
        </w:rPr>
        <w:t xml:space="preserve">Kindly answer the questions below </w:t>
      </w:r>
      <w:r w:rsidRPr="00252973">
        <w:rPr>
          <w:rFonts w:ascii="Arial Narrow" w:hAnsi="Arial Narrow" w:cs="Calibri"/>
          <w:sz w:val="20"/>
          <w:szCs w:val="20"/>
          <w:u w:val="single"/>
        </w:rPr>
        <w:t xml:space="preserve">regarding </w:t>
      </w:r>
      <w:r w:rsidR="000C147A" w:rsidRPr="00252973">
        <w:rPr>
          <w:rFonts w:ascii="Arial Narrow" w:hAnsi="Arial Narrow" w:cs="Calibri"/>
          <w:sz w:val="20"/>
          <w:szCs w:val="20"/>
          <w:u w:val="single"/>
        </w:rPr>
        <w:t>a fair</w:t>
      </w:r>
      <w:r w:rsidRPr="00252973">
        <w:rPr>
          <w:rFonts w:ascii="Arial Narrow" w:hAnsi="Arial Narrow" w:cs="Calibri"/>
          <w:sz w:val="20"/>
          <w:szCs w:val="20"/>
          <w:u w:val="single"/>
        </w:rPr>
        <w:t xml:space="preserve"> and </w:t>
      </w:r>
      <w:r w:rsidR="000D580E" w:rsidRPr="00252973">
        <w:rPr>
          <w:rFonts w:ascii="Arial Narrow" w:hAnsi="Arial Narrow" w:cs="Calibri"/>
          <w:sz w:val="20"/>
          <w:szCs w:val="20"/>
          <w:u w:val="single"/>
        </w:rPr>
        <w:t>balanced</w:t>
      </w:r>
      <w:r w:rsidRPr="00252973">
        <w:rPr>
          <w:rFonts w:ascii="Arial Narrow" w:hAnsi="Arial Narrow" w:cs="Calibri"/>
          <w:sz w:val="20"/>
          <w:szCs w:val="20"/>
          <w:u w:val="single"/>
        </w:rPr>
        <w:t xml:space="preserve"> view of the presentation.</w:t>
      </w:r>
    </w:p>
    <w:p w14:paraId="7FBED12F" w14:textId="77777777" w:rsidR="00E11E61" w:rsidRPr="00252973" w:rsidRDefault="00E11E61" w:rsidP="00D04AE8">
      <w:pPr>
        <w:spacing w:after="0"/>
        <w:rPr>
          <w:rFonts w:ascii="Arial Narrow" w:hAnsi="Arial Narrow" w:cs="Calibri"/>
          <w:sz w:val="20"/>
          <w:szCs w:val="20"/>
        </w:rPr>
      </w:pPr>
    </w:p>
    <w:p w14:paraId="719F4BD2" w14:textId="30FB9C14" w:rsidR="000C147A" w:rsidRPr="00252973" w:rsidRDefault="00E11E61" w:rsidP="000C147A">
      <w:pPr>
        <w:spacing w:after="0"/>
        <w:rPr>
          <w:rFonts w:ascii="Arial Narrow" w:hAnsi="Arial Narrow" w:cs="Calibri"/>
          <w:i/>
          <w:iCs/>
          <w:sz w:val="20"/>
          <w:szCs w:val="20"/>
        </w:rPr>
      </w:pPr>
      <w:r w:rsidRPr="00252973">
        <w:rPr>
          <w:rFonts w:ascii="Arial Narrow" w:hAnsi="Arial Narrow" w:cs="Calibri"/>
          <w:b/>
          <w:bCs/>
          <w:sz w:val="20"/>
          <w:szCs w:val="20"/>
        </w:rPr>
        <w:t>Peer Reviewed By:</w:t>
      </w:r>
      <w:r w:rsidR="003E4B7C">
        <w:rPr>
          <w:rFonts w:ascii="Arial Narrow" w:hAnsi="Arial Narrow" w:cs="Calibri"/>
          <w:b/>
          <w:bCs/>
          <w:sz w:val="20"/>
          <w:szCs w:val="20"/>
        </w:rPr>
        <w:t xml:space="preserve"> </w:t>
      </w:r>
      <w:r w:rsidR="000C147A" w:rsidRPr="00252973">
        <w:rPr>
          <w:rFonts w:ascii="Arial Narrow" w:hAnsi="Arial Narrow" w:cs="Calibri"/>
          <w:i/>
          <w:iCs/>
          <w:sz w:val="20"/>
          <w:szCs w:val="20"/>
          <w:u w:val="single"/>
        </w:rPr>
        <w:t>(SPC of the Educational Activity</w:t>
      </w:r>
      <w:r w:rsidR="003E4B7C">
        <w:rPr>
          <w:rFonts w:ascii="Arial Narrow" w:hAnsi="Arial Narrow" w:cs="Calibri"/>
          <w:i/>
          <w:iCs/>
          <w:sz w:val="20"/>
          <w:szCs w:val="20"/>
          <w:u w:val="single"/>
        </w:rPr>
        <w:t>)</w:t>
      </w:r>
      <w:r w:rsidR="000C147A" w:rsidRPr="00252973">
        <w:rPr>
          <w:rFonts w:ascii="Arial Narrow" w:hAnsi="Arial Narrow" w:cs="Calibri"/>
          <w:i/>
          <w:iCs/>
          <w:sz w:val="20"/>
          <w:szCs w:val="20"/>
        </w:rPr>
        <w:tab/>
      </w:r>
      <w:r w:rsidR="000C147A" w:rsidRPr="00252973">
        <w:rPr>
          <w:rFonts w:ascii="Arial Narrow" w:hAnsi="Arial Narrow" w:cs="Calibri"/>
          <w:i/>
          <w:iCs/>
          <w:sz w:val="20"/>
          <w:szCs w:val="20"/>
        </w:rPr>
        <w:tab/>
      </w:r>
      <w:r w:rsidR="003E4B7C">
        <w:rPr>
          <w:rFonts w:ascii="Arial Narrow" w:hAnsi="Arial Narrow" w:cs="Calibri"/>
          <w:i/>
          <w:iCs/>
          <w:sz w:val="20"/>
          <w:szCs w:val="20"/>
        </w:rPr>
        <w:t xml:space="preserve">                                             </w:t>
      </w:r>
      <w:r w:rsidR="000C147A" w:rsidRPr="00252973">
        <w:rPr>
          <w:rFonts w:ascii="Arial Narrow" w:hAnsi="Arial Narrow" w:cs="Calibri"/>
          <w:i/>
          <w:iCs/>
          <w:sz w:val="20"/>
          <w:szCs w:val="20"/>
        </w:rPr>
        <w:t>Date: ____________________</w:t>
      </w:r>
    </w:p>
    <w:p w14:paraId="46EF35DB" w14:textId="072C9E78" w:rsidR="00E11E61" w:rsidRPr="00252973" w:rsidRDefault="00E11E61" w:rsidP="00D04AE8">
      <w:pPr>
        <w:spacing w:after="0"/>
        <w:rPr>
          <w:rFonts w:ascii="Arial Narrow" w:hAnsi="Arial Narrow" w:cs="Calibri"/>
          <w:b/>
          <w:bCs/>
          <w:sz w:val="20"/>
          <w:szCs w:val="20"/>
        </w:rPr>
      </w:pPr>
    </w:p>
    <w:tbl>
      <w:tblPr>
        <w:tblStyle w:val="TableGrid"/>
        <w:tblW w:w="9625" w:type="dxa"/>
        <w:tblLook w:val="04A0" w:firstRow="1" w:lastRow="0" w:firstColumn="1" w:lastColumn="0" w:noHBand="0" w:noVBand="1"/>
      </w:tblPr>
      <w:tblGrid>
        <w:gridCol w:w="2785"/>
        <w:gridCol w:w="6840"/>
      </w:tblGrid>
      <w:tr w:rsidR="00C17274" w:rsidRPr="00252973" w14:paraId="58DE6D71" w14:textId="77777777" w:rsidTr="00744157">
        <w:trPr>
          <w:trHeight w:val="188"/>
        </w:trPr>
        <w:tc>
          <w:tcPr>
            <w:tcW w:w="2785" w:type="dxa"/>
            <w:shd w:val="clear" w:color="auto" w:fill="DAE9F7" w:themeFill="text2" w:themeFillTint="1A"/>
          </w:tcPr>
          <w:p w14:paraId="3D8BBF73" w14:textId="77777777" w:rsidR="00C17274" w:rsidRPr="00252973" w:rsidRDefault="00C17274" w:rsidP="003E4B7C">
            <w:pPr>
              <w:rPr>
                <w:rFonts w:ascii="Arial Narrow" w:hAnsi="Arial Narrow" w:cs="Calibri"/>
                <w:b/>
                <w:bCs/>
                <w:sz w:val="20"/>
                <w:szCs w:val="20"/>
              </w:rPr>
            </w:pPr>
            <w:r>
              <w:rPr>
                <w:rFonts w:ascii="Arial Narrow" w:hAnsi="Arial Narrow" w:cs="Calibri"/>
                <w:b/>
                <w:bCs/>
                <w:sz w:val="20"/>
                <w:szCs w:val="20"/>
              </w:rPr>
              <w:t>Activity Title:</w:t>
            </w:r>
          </w:p>
        </w:tc>
        <w:tc>
          <w:tcPr>
            <w:tcW w:w="6840" w:type="dxa"/>
            <w:shd w:val="clear" w:color="auto" w:fill="auto"/>
          </w:tcPr>
          <w:p w14:paraId="18F70DF0" w14:textId="313AF312" w:rsidR="00C17274" w:rsidRPr="00252973" w:rsidRDefault="00C17274" w:rsidP="003E4B7C">
            <w:pPr>
              <w:rPr>
                <w:rFonts w:ascii="Arial Narrow" w:hAnsi="Arial Narrow" w:cs="Calibri"/>
                <w:b/>
                <w:bCs/>
                <w:sz w:val="20"/>
                <w:szCs w:val="20"/>
              </w:rPr>
            </w:pPr>
          </w:p>
        </w:tc>
      </w:tr>
      <w:tr w:rsidR="00C17274" w:rsidRPr="00252973" w14:paraId="12EC2592" w14:textId="77777777" w:rsidTr="00744157">
        <w:trPr>
          <w:trHeight w:val="188"/>
        </w:trPr>
        <w:tc>
          <w:tcPr>
            <w:tcW w:w="2785" w:type="dxa"/>
            <w:shd w:val="clear" w:color="auto" w:fill="DAE9F7" w:themeFill="text2" w:themeFillTint="1A"/>
          </w:tcPr>
          <w:p w14:paraId="193836E6" w14:textId="2FCA0872" w:rsidR="00C17274" w:rsidRDefault="00C17274" w:rsidP="008B3D54">
            <w:pPr>
              <w:rPr>
                <w:rFonts w:ascii="Arial Narrow" w:hAnsi="Arial Narrow" w:cs="Calibri"/>
                <w:b/>
                <w:bCs/>
                <w:sz w:val="20"/>
                <w:szCs w:val="20"/>
              </w:rPr>
            </w:pPr>
            <w:r>
              <w:rPr>
                <w:rFonts w:ascii="Arial Narrow" w:hAnsi="Arial Narrow" w:cs="Calibri"/>
                <w:b/>
                <w:bCs/>
                <w:sz w:val="20"/>
                <w:szCs w:val="20"/>
              </w:rPr>
              <w:t>Activity Code</w:t>
            </w:r>
            <w:r w:rsidR="004B03FE">
              <w:rPr>
                <w:rFonts w:ascii="Arial Narrow" w:hAnsi="Arial Narrow" w:cs="Calibri"/>
                <w:b/>
                <w:bCs/>
                <w:sz w:val="20"/>
                <w:szCs w:val="20"/>
              </w:rPr>
              <w:t>:</w:t>
            </w:r>
            <w:r w:rsidR="008B3D54">
              <w:rPr>
                <w:rFonts w:ascii="Arial Narrow" w:hAnsi="Arial Narrow" w:cs="Calibri"/>
                <w:b/>
                <w:bCs/>
                <w:sz w:val="20"/>
                <w:szCs w:val="20"/>
              </w:rPr>
              <w:t xml:space="preserve"> </w:t>
            </w:r>
            <w:r w:rsidR="004B03FE">
              <w:rPr>
                <w:rFonts w:ascii="Arial Narrow" w:hAnsi="Arial Narrow" w:cs="Calibri"/>
                <w:b/>
                <w:bCs/>
                <w:sz w:val="20"/>
                <w:szCs w:val="20"/>
              </w:rPr>
              <w:t>(as applicable)</w:t>
            </w:r>
          </w:p>
        </w:tc>
        <w:tc>
          <w:tcPr>
            <w:tcW w:w="6840" w:type="dxa"/>
            <w:shd w:val="clear" w:color="auto" w:fill="auto"/>
          </w:tcPr>
          <w:p w14:paraId="1C9ECB5B" w14:textId="77777777" w:rsidR="00C17274" w:rsidRPr="00252973" w:rsidRDefault="00C17274" w:rsidP="003E4B7C">
            <w:pPr>
              <w:rPr>
                <w:rFonts w:ascii="Arial Narrow" w:hAnsi="Arial Narrow" w:cs="Calibri"/>
                <w:b/>
                <w:bCs/>
                <w:sz w:val="20"/>
                <w:szCs w:val="20"/>
              </w:rPr>
            </w:pPr>
          </w:p>
        </w:tc>
      </w:tr>
      <w:tr w:rsidR="00131950" w:rsidRPr="00252973" w14:paraId="06BA1BEB" w14:textId="77777777" w:rsidTr="00744157">
        <w:trPr>
          <w:trHeight w:val="188"/>
        </w:trPr>
        <w:tc>
          <w:tcPr>
            <w:tcW w:w="2785" w:type="dxa"/>
            <w:shd w:val="clear" w:color="auto" w:fill="DAE9F7" w:themeFill="text2" w:themeFillTint="1A"/>
          </w:tcPr>
          <w:p w14:paraId="36448D0C" w14:textId="7A940C97" w:rsidR="008B3D54" w:rsidRDefault="0071690F" w:rsidP="008B3D54">
            <w:pPr>
              <w:rPr>
                <w:rFonts w:ascii="Arial Narrow" w:hAnsi="Arial Narrow" w:cs="Calibri"/>
                <w:b/>
                <w:bCs/>
                <w:sz w:val="20"/>
                <w:szCs w:val="20"/>
              </w:rPr>
            </w:pPr>
            <w:r>
              <w:rPr>
                <w:rFonts w:ascii="Arial Narrow" w:hAnsi="Arial Narrow" w:cs="Calibri"/>
                <w:b/>
                <w:bCs/>
                <w:sz w:val="20"/>
                <w:szCs w:val="20"/>
              </w:rPr>
              <w:t>Activity Subtitle</w:t>
            </w:r>
            <w:r w:rsidR="008B3D54">
              <w:rPr>
                <w:rFonts w:ascii="Arial Narrow" w:hAnsi="Arial Narrow" w:cs="Calibri"/>
                <w:b/>
                <w:bCs/>
                <w:sz w:val="20"/>
                <w:szCs w:val="20"/>
              </w:rPr>
              <w:t xml:space="preserve">: </w:t>
            </w:r>
            <w:r w:rsidR="00A96F63">
              <w:rPr>
                <w:rFonts w:ascii="Arial Narrow" w:hAnsi="Arial Narrow" w:cs="Calibri"/>
                <w:b/>
                <w:bCs/>
                <w:sz w:val="20"/>
                <w:szCs w:val="20"/>
              </w:rPr>
              <w:t>(</w:t>
            </w:r>
            <w:r w:rsidR="008B3D54">
              <w:rPr>
                <w:rFonts w:ascii="Arial Narrow" w:hAnsi="Arial Narrow" w:cs="Calibri"/>
                <w:b/>
                <w:bCs/>
                <w:sz w:val="20"/>
                <w:szCs w:val="20"/>
              </w:rPr>
              <w:t>as applicable)</w:t>
            </w:r>
          </w:p>
        </w:tc>
        <w:tc>
          <w:tcPr>
            <w:tcW w:w="6840" w:type="dxa"/>
            <w:shd w:val="clear" w:color="auto" w:fill="auto"/>
          </w:tcPr>
          <w:p w14:paraId="7EE3DD9F" w14:textId="77777777" w:rsidR="00131950" w:rsidRPr="00252973" w:rsidRDefault="00131950" w:rsidP="003E4B7C">
            <w:pPr>
              <w:rPr>
                <w:rFonts w:ascii="Arial Narrow" w:hAnsi="Arial Narrow" w:cs="Calibri"/>
                <w:b/>
                <w:bCs/>
                <w:sz w:val="20"/>
                <w:szCs w:val="20"/>
              </w:rPr>
            </w:pPr>
          </w:p>
        </w:tc>
      </w:tr>
      <w:tr w:rsidR="000C147A" w:rsidRPr="00252973" w14:paraId="3B0B8CE5" w14:textId="77777777" w:rsidTr="00374634">
        <w:trPr>
          <w:trHeight w:val="188"/>
        </w:trPr>
        <w:tc>
          <w:tcPr>
            <w:tcW w:w="9625" w:type="dxa"/>
            <w:gridSpan w:val="2"/>
            <w:shd w:val="clear" w:color="auto" w:fill="A5C9EB" w:themeFill="text2" w:themeFillTint="40"/>
          </w:tcPr>
          <w:p w14:paraId="01DA9ED2" w14:textId="18A23BD6" w:rsidR="000C147A" w:rsidRPr="00252973" w:rsidRDefault="000C147A" w:rsidP="003E4B7C">
            <w:pPr>
              <w:rPr>
                <w:rFonts w:ascii="Arial Narrow" w:hAnsi="Arial Narrow" w:cs="Calibri"/>
                <w:b/>
                <w:bCs/>
                <w:sz w:val="20"/>
                <w:szCs w:val="20"/>
              </w:rPr>
            </w:pPr>
            <w:r w:rsidRPr="00252973">
              <w:rPr>
                <w:rFonts w:ascii="Arial Narrow" w:hAnsi="Arial Narrow" w:cs="Calibri"/>
                <w:b/>
                <w:bCs/>
                <w:sz w:val="20"/>
                <w:szCs w:val="20"/>
              </w:rPr>
              <w:t>SPC Recommendation:</w:t>
            </w:r>
          </w:p>
        </w:tc>
      </w:tr>
      <w:tr w:rsidR="00BE7D1C" w:rsidRPr="00252973" w14:paraId="292A5F87" w14:textId="77777777" w:rsidTr="00374634">
        <w:trPr>
          <w:trHeight w:val="188"/>
        </w:trPr>
        <w:tc>
          <w:tcPr>
            <w:tcW w:w="9625" w:type="dxa"/>
            <w:gridSpan w:val="2"/>
          </w:tcPr>
          <w:p w14:paraId="16F0A659" w14:textId="77777777" w:rsidR="00BE7D1C" w:rsidRPr="00252973" w:rsidRDefault="00BE7D1C" w:rsidP="003E4B7C">
            <w:pPr>
              <w:rPr>
                <w:rFonts w:ascii="Arial Narrow" w:hAnsi="Arial Narrow" w:cs="Calibri"/>
                <w:b/>
                <w:bCs/>
                <w:sz w:val="20"/>
                <w:szCs w:val="20"/>
              </w:rPr>
            </w:pPr>
          </w:p>
        </w:tc>
      </w:tr>
      <w:tr w:rsidR="00BE7D1C" w:rsidRPr="00252973" w14:paraId="1FEBEF88" w14:textId="77777777" w:rsidTr="00374634">
        <w:trPr>
          <w:trHeight w:val="188"/>
        </w:trPr>
        <w:tc>
          <w:tcPr>
            <w:tcW w:w="9625" w:type="dxa"/>
            <w:gridSpan w:val="2"/>
          </w:tcPr>
          <w:p w14:paraId="57ACEC23" w14:textId="3D329FEA" w:rsidR="00BE7D1C" w:rsidRPr="00252973" w:rsidRDefault="00BE7D1C" w:rsidP="003E4B7C">
            <w:pPr>
              <w:rPr>
                <w:rFonts w:ascii="Arial Narrow" w:hAnsi="Arial Narrow" w:cs="Calibri"/>
                <w:b/>
                <w:bCs/>
                <w:sz w:val="20"/>
                <w:szCs w:val="20"/>
              </w:rPr>
            </w:pPr>
          </w:p>
        </w:tc>
      </w:tr>
      <w:tr w:rsidR="00BE7D1C" w:rsidRPr="00252973" w14:paraId="30321B5F" w14:textId="77777777" w:rsidTr="00374634">
        <w:trPr>
          <w:trHeight w:val="188"/>
        </w:trPr>
        <w:tc>
          <w:tcPr>
            <w:tcW w:w="9625" w:type="dxa"/>
            <w:gridSpan w:val="2"/>
          </w:tcPr>
          <w:p w14:paraId="70E22F01" w14:textId="77777777" w:rsidR="00BE7D1C" w:rsidRPr="00252973" w:rsidRDefault="00BE7D1C" w:rsidP="003E4B7C">
            <w:pPr>
              <w:rPr>
                <w:rFonts w:ascii="Arial Narrow" w:hAnsi="Arial Narrow" w:cs="Calibri"/>
                <w:b/>
                <w:bCs/>
                <w:sz w:val="20"/>
                <w:szCs w:val="20"/>
              </w:rPr>
            </w:pPr>
          </w:p>
        </w:tc>
      </w:tr>
      <w:tr w:rsidR="00BE7D1C" w:rsidRPr="00252973" w14:paraId="118261B8" w14:textId="77777777" w:rsidTr="00374634">
        <w:trPr>
          <w:trHeight w:val="188"/>
        </w:trPr>
        <w:tc>
          <w:tcPr>
            <w:tcW w:w="9625" w:type="dxa"/>
            <w:gridSpan w:val="2"/>
          </w:tcPr>
          <w:p w14:paraId="711A1AC8" w14:textId="77777777" w:rsidR="00BE7D1C" w:rsidRPr="00252973" w:rsidRDefault="00BE7D1C" w:rsidP="003E4B7C">
            <w:pPr>
              <w:rPr>
                <w:rFonts w:ascii="Arial Narrow" w:hAnsi="Arial Narrow" w:cs="Calibri"/>
                <w:b/>
                <w:bCs/>
                <w:sz w:val="20"/>
                <w:szCs w:val="20"/>
              </w:rPr>
            </w:pPr>
          </w:p>
        </w:tc>
      </w:tr>
      <w:tr w:rsidR="00BE7D1C" w:rsidRPr="00252973" w14:paraId="5071630D" w14:textId="77777777" w:rsidTr="00374634">
        <w:trPr>
          <w:trHeight w:val="188"/>
        </w:trPr>
        <w:tc>
          <w:tcPr>
            <w:tcW w:w="9625" w:type="dxa"/>
            <w:gridSpan w:val="2"/>
          </w:tcPr>
          <w:p w14:paraId="56B748D1" w14:textId="77777777" w:rsidR="00BE7D1C" w:rsidRPr="00252973" w:rsidRDefault="00BE7D1C" w:rsidP="003E4B7C">
            <w:pPr>
              <w:rPr>
                <w:rFonts w:ascii="Arial Narrow" w:hAnsi="Arial Narrow" w:cs="Calibri"/>
                <w:b/>
                <w:bCs/>
                <w:sz w:val="20"/>
                <w:szCs w:val="20"/>
              </w:rPr>
            </w:pPr>
          </w:p>
        </w:tc>
      </w:tr>
    </w:tbl>
    <w:p w14:paraId="065A368B" w14:textId="77777777" w:rsidR="00E11E61" w:rsidRPr="00252973" w:rsidRDefault="00E11E61" w:rsidP="00D04AE8">
      <w:pPr>
        <w:spacing w:after="0"/>
        <w:rPr>
          <w:rFonts w:ascii="Arial Narrow" w:hAnsi="Arial Narrow" w:cs="Calibri"/>
          <w:b/>
          <w:bCs/>
          <w:sz w:val="20"/>
          <w:szCs w:val="20"/>
        </w:rPr>
      </w:pPr>
    </w:p>
    <w:p w14:paraId="53463DAF" w14:textId="77777777" w:rsidR="00082817" w:rsidRDefault="00082817" w:rsidP="00D04AE8">
      <w:pPr>
        <w:spacing w:after="0"/>
        <w:rPr>
          <w:rFonts w:ascii="Arial Narrow" w:hAnsi="Arial Narrow" w:cs="Calibri"/>
          <w:i/>
          <w:iCs/>
          <w:sz w:val="20"/>
          <w:szCs w:val="20"/>
        </w:rPr>
      </w:pPr>
    </w:p>
    <w:p w14:paraId="1F2333E0" w14:textId="77777777" w:rsidR="002D16FE" w:rsidRPr="002D16FE" w:rsidRDefault="002D16FE" w:rsidP="002D16FE">
      <w:pPr>
        <w:rPr>
          <w:rFonts w:ascii="Arial Narrow" w:hAnsi="Arial Narrow" w:cs="Calibri"/>
          <w:sz w:val="20"/>
          <w:szCs w:val="20"/>
        </w:rPr>
      </w:pPr>
    </w:p>
    <w:p w14:paraId="54F6C086" w14:textId="77777777" w:rsidR="002D16FE" w:rsidRPr="002D16FE" w:rsidRDefault="002D16FE" w:rsidP="002D16FE">
      <w:pPr>
        <w:jc w:val="right"/>
        <w:rPr>
          <w:rFonts w:ascii="Arial Narrow" w:hAnsi="Arial Narrow" w:cs="Calibri"/>
          <w:sz w:val="20"/>
          <w:szCs w:val="20"/>
        </w:rPr>
      </w:pPr>
    </w:p>
    <w:sectPr w:rsidR="002D16FE" w:rsidRPr="002D16FE" w:rsidSect="002D16FE">
      <w:headerReference w:type="even" r:id="rId8"/>
      <w:headerReference w:type="default" r:id="rId9"/>
      <w:footerReference w:type="even" r:id="rId10"/>
      <w:footerReference w:type="default" r:id="rId11"/>
      <w:headerReference w:type="first" r:id="rId12"/>
      <w:footerReference w:type="first" r:id="rId13"/>
      <w:pgSz w:w="12240" w:h="15840"/>
      <w:pgMar w:top="1238" w:right="1170" w:bottom="288" w:left="1440"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4DEB" w14:textId="77777777" w:rsidR="006862D2" w:rsidRDefault="006862D2" w:rsidP="008C1056">
      <w:pPr>
        <w:spacing w:after="0" w:line="240" w:lineRule="auto"/>
      </w:pPr>
      <w:r>
        <w:separator/>
      </w:r>
    </w:p>
  </w:endnote>
  <w:endnote w:type="continuationSeparator" w:id="0">
    <w:p w14:paraId="402448F6" w14:textId="77777777" w:rsidR="006862D2" w:rsidRDefault="006862D2" w:rsidP="008C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0E32" w14:textId="77777777" w:rsidR="002D16FE" w:rsidRDefault="002D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54075"/>
      <w:docPartObj>
        <w:docPartGallery w:val="Page Numbers (Bottom of Page)"/>
        <w:docPartUnique/>
      </w:docPartObj>
    </w:sdtPr>
    <w:sdtEndPr>
      <w:rPr>
        <w:color w:val="7F7F7F" w:themeColor="background1" w:themeShade="7F"/>
        <w:spacing w:val="60"/>
      </w:rPr>
    </w:sdtEndPr>
    <w:sdtContent>
      <w:p w14:paraId="1FE21C9D" w14:textId="107CEF5D" w:rsidR="002D16FE" w:rsidRPr="002D16FE" w:rsidRDefault="002D16FE" w:rsidP="002D16FE">
        <w:pPr>
          <w:pStyle w:val="Footer"/>
          <w:rPr>
            <w:rFonts w:ascii="Arial Narrow" w:hAnsi="Arial Narrow"/>
            <w:sz w:val="16"/>
            <w:szCs w:val="16"/>
          </w:rPr>
        </w:pPr>
        <w:r w:rsidRPr="002D16FE">
          <w:rPr>
            <w:rFonts w:ascii="Arial Narrow" w:hAnsi="Arial Narrow"/>
            <w:sz w:val="16"/>
            <w:szCs w:val="16"/>
          </w:rPr>
          <w:t>HMC CPD Toolkit C</w:t>
        </w:r>
        <w:r w:rsidR="00520327">
          <w:rPr>
            <w:rFonts w:ascii="Arial Narrow" w:hAnsi="Arial Narrow"/>
            <w:sz w:val="16"/>
            <w:szCs w:val="16"/>
          </w:rPr>
          <w:t>12</w:t>
        </w:r>
        <w:proofErr w:type="gramStart"/>
        <w:r w:rsidR="00520327">
          <w:rPr>
            <w:rFonts w:ascii="Arial Narrow" w:hAnsi="Arial Narrow"/>
            <w:sz w:val="16"/>
            <w:szCs w:val="16"/>
          </w:rPr>
          <w:t xml:space="preserve">- </w:t>
        </w:r>
        <w:r w:rsidRPr="002D16FE">
          <w:rPr>
            <w:rFonts w:ascii="Arial Narrow" w:hAnsi="Arial Narrow"/>
            <w:sz w:val="16"/>
            <w:szCs w:val="16"/>
          </w:rPr>
          <w:t xml:space="preserve"> Peer</w:t>
        </w:r>
        <w:proofErr w:type="gramEnd"/>
        <w:r w:rsidRPr="002D16FE">
          <w:rPr>
            <w:rFonts w:ascii="Arial Narrow" w:hAnsi="Arial Narrow"/>
            <w:sz w:val="16"/>
            <w:szCs w:val="16"/>
          </w:rPr>
          <w:t xml:space="preserve"> Review</w:t>
        </w:r>
      </w:p>
      <w:p w14:paraId="7F431BF7" w14:textId="4070769F" w:rsidR="002D16FE" w:rsidRDefault="002D16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5CB2" w14:textId="77777777" w:rsidR="002D16FE" w:rsidRDefault="002D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6269" w14:textId="77777777" w:rsidR="006862D2" w:rsidRDefault="006862D2" w:rsidP="008C1056">
      <w:pPr>
        <w:spacing w:after="0" w:line="240" w:lineRule="auto"/>
      </w:pPr>
      <w:r>
        <w:separator/>
      </w:r>
    </w:p>
  </w:footnote>
  <w:footnote w:type="continuationSeparator" w:id="0">
    <w:p w14:paraId="5DB2FB19" w14:textId="77777777" w:rsidR="006862D2" w:rsidRDefault="006862D2" w:rsidP="008C1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0F73F" w14:textId="77777777" w:rsidR="002D16FE" w:rsidRDefault="002D1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A2BE" w14:textId="6A63BF99" w:rsidR="00E84827" w:rsidRDefault="00252973">
    <w:pPr>
      <w:pStyle w:val="Header"/>
      <w:rPr>
        <w:noProof/>
      </w:rPr>
    </w:pPr>
    <w:r>
      <w:rPr>
        <w:rFonts w:ascii="Arial Narrow" w:hAnsi="Arial Narrow"/>
        <w:b/>
        <w:bCs/>
        <w:noProof/>
        <w:sz w:val="24"/>
        <w:szCs w:val="24"/>
      </w:rPr>
      <w:drawing>
        <wp:anchor distT="0" distB="0" distL="114300" distR="114300" simplePos="0" relativeHeight="251658240" behindDoc="1" locked="0" layoutInCell="1" allowOverlap="1" wp14:anchorId="0FA5DD07" wp14:editId="53D28411">
          <wp:simplePos x="0" y="0"/>
          <wp:positionH relativeFrom="column">
            <wp:posOffset>4851069</wp:posOffset>
          </wp:positionH>
          <wp:positionV relativeFrom="paragraph">
            <wp:posOffset>54626</wp:posOffset>
          </wp:positionV>
          <wp:extent cx="1587911" cy="385445"/>
          <wp:effectExtent l="0" t="0" r="0" b="0"/>
          <wp:wrapNone/>
          <wp:docPr id="839892261" name="Picture 1" descr="MASTER PANTON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PANTON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801" cy="389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37AA" w14:textId="77777777" w:rsidR="002D16FE" w:rsidRDefault="002D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77F7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07111C"/>
    <w:multiLevelType w:val="hybridMultilevel"/>
    <w:tmpl w:val="33743F9E"/>
    <w:lvl w:ilvl="0" w:tplc="F516D2E4">
      <w:start w:val="1"/>
      <w:numFmt w:val="bullet"/>
      <w:lvlText w:val="•"/>
      <w:lvlJc w:val="left"/>
      <w:pPr>
        <w:tabs>
          <w:tab w:val="num" w:pos="720"/>
        </w:tabs>
        <w:ind w:left="720" w:hanging="360"/>
      </w:pPr>
      <w:rPr>
        <w:rFonts w:ascii="Arial" w:hAnsi="Arial" w:hint="default"/>
      </w:rPr>
    </w:lvl>
    <w:lvl w:ilvl="1" w:tplc="112AE7AC" w:tentative="1">
      <w:start w:val="1"/>
      <w:numFmt w:val="bullet"/>
      <w:lvlText w:val="•"/>
      <w:lvlJc w:val="left"/>
      <w:pPr>
        <w:tabs>
          <w:tab w:val="num" w:pos="1440"/>
        </w:tabs>
        <w:ind w:left="1440" w:hanging="360"/>
      </w:pPr>
      <w:rPr>
        <w:rFonts w:ascii="Arial" w:hAnsi="Arial" w:hint="default"/>
      </w:rPr>
    </w:lvl>
    <w:lvl w:ilvl="2" w:tplc="438EFC5E" w:tentative="1">
      <w:start w:val="1"/>
      <w:numFmt w:val="bullet"/>
      <w:lvlText w:val="•"/>
      <w:lvlJc w:val="left"/>
      <w:pPr>
        <w:tabs>
          <w:tab w:val="num" w:pos="2160"/>
        </w:tabs>
        <w:ind w:left="2160" w:hanging="360"/>
      </w:pPr>
      <w:rPr>
        <w:rFonts w:ascii="Arial" w:hAnsi="Arial" w:hint="default"/>
      </w:rPr>
    </w:lvl>
    <w:lvl w:ilvl="3" w:tplc="3C420EF6" w:tentative="1">
      <w:start w:val="1"/>
      <w:numFmt w:val="bullet"/>
      <w:lvlText w:val="•"/>
      <w:lvlJc w:val="left"/>
      <w:pPr>
        <w:tabs>
          <w:tab w:val="num" w:pos="2880"/>
        </w:tabs>
        <w:ind w:left="2880" w:hanging="360"/>
      </w:pPr>
      <w:rPr>
        <w:rFonts w:ascii="Arial" w:hAnsi="Arial" w:hint="default"/>
      </w:rPr>
    </w:lvl>
    <w:lvl w:ilvl="4" w:tplc="44864194" w:tentative="1">
      <w:start w:val="1"/>
      <w:numFmt w:val="bullet"/>
      <w:lvlText w:val="•"/>
      <w:lvlJc w:val="left"/>
      <w:pPr>
        <w:tabs>
          <w:tab w:val="num" w:pos="3600"/>
        </w:tabs>
        <w:ind w:left="3600" w:hanging="360"/>
      </w:pPr>
      <w:rPr>
        <w:rFonts w:ascii="Arial" w:hAnsi="Arial" w:hint="default"/>
      </w:rPr>
    </w:lvl>
    <w:lvl w:ilvl="5" w:tplc="2FECF6F2" w:tentative="1">
      <w:start w:val="1"/>
      <w:numFmt w:val="bullet"/>
      <w:lvlText w:val="•"/>
      <w:lvlJc w:val="left"/>
      <w:pPr>
        <w:tabs>
          <w:tab w:val="num" w:pos="4320"/>
        </w:tabs>
        <w:ind w:left="4320" w:hanging="360"/>
      </w:pPr>
      <w:rPr>
        <w:rFonts w:ascii="Arial" w:hAnsi="Arial" w:hint="default"/>
      </w:rPr>
    </w:lvl>
    <w:lvl w:ilvl="6" w:tplc="4C4ED9F4" w:tentative="1">
      <w:start w:val="1"/>
      <w:numFmt w:val="bullet"/>
      <w:lvlText w:val="•"/>
      <w:lvlJc w:val="left"/>
      <w:pPr>
        <w:tabs>
          <w:tab w:val="num" w:pos="5040"/>
        </w:tabs>
        <w:ind w:left="5040" w:hanging="360"/>
      </w:pPr>
      <w:rPr>
        <w:rFonts w:ascii="Arial" w:hAnsi="Arial" w:hint="default"/>
      </w:rPr>
    </w:lvl>
    <w:lvl w:ilvl="7" w:tplc="01BAA9D6" w:tentative="1">
      <w:start w:val="1"/>
      <w:numFmt w:val="bullet"/>
      <w:lvlText w:val="•"/>
      <w:lvlJc w:val="left"/>
      <w:pPr>
        <w:tabs>
          <w:tab w:val="num" w:pos="5760"/>
        </w:tabs>
        <w:ind w:left="5760" w:hanging="360"/>
      </w:pPr>
      <w:rPr>
        <w:rFonts w:ascii="Arial" w:hAnsi="Arial" w:hint="default"/>
      </w:rPr>
    </w:lvl>
    <w:lvl w:ilvl="8" w:tplc="EE665F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D97435"/>
    <w:multiLevelType w:val="hybridMultilevel"/>
    <w:tmpl w:val="ECD080C8"/>
    <w:lvl w:ilvl="0" w:tplc="D8A82564">
      <w:start w:val="1"/>
      <w:numFmt w:val="bullet"/>
      <w:lvlText w:val="•"/>
      <w:lvlJc w:val="left"/>
      <w:pPr>
        <w:tabs>
          <w:tab w:val="num" w:pos="720"/>
        </w:tabs>
        <w:ind w:left="720" w:hanging="360"/>
      </w:pPr>
      <w:rPr>
        <w:rFonts w:ascii="Arial" w:hAnsi="Arial" w:hint="default"/>
      </w:rPr>
    </w:lvl>
    <w:lvl w:ilvl="1" w:tplc="EABA8E80" w:tentative="1">
      <w:start w:val="1"/>
      <w:numFmt w:val="bullet"/>
      <w:lvlText w:val="•"/>
      <w:lvlJc w:val="left"/>
      <w:pPr>
        <w:tabs>
          <w:tab w:val="num" w:pos="1440"/>
        </w:tabs>
        <w:ind w:left="1440" w:hanging="360"/>
      </w:pPr>
      <w:rPr>
        <w:rFonts w:ascii="Arial" w:hAnsi="Arial" w:hint="default"/>
      </w:rPr>
    </w:lvl>
    <w:lvl w:ilvl="2" w:tplc="6E2AD740" w:tentative="1">
      <w:start w:val="1"/>
      <w:numFmt w:val="bullet"/>
      <w:lvlText w:val="•"/>
      <w:lvlJc w:val="left"/>
      <w:pPr>
        <w:tabs>
          <w:tab w:val="num" w:pos="2160"/>
        </w:tabs>
        <w:ind w:left="2160" w:hanging="360"/>
      </w:pPr>
      <w:rPr>
        <w:rFonts w:ascii="Arial" w:hAnsi="Arial" w:hint="default"/>
      </w:rPr>
    </w:lvl>
    <w:lvl w:ilvl="3" w:tplc="37984BD6" w:tentative="1">
      <w:start w:val="1"/>
      <w:numFmt w:val="bullet"/>
      <w:lvlText w:val="•"/>
      <w:lvlJc w:val="left"/>
      <w:pPr>
        <w:tabs>
          <w:tab w:val="num" w:pos="2880"/>
        </w:tabs>
        <w:ind w:left="2880" w:hanging="360"/>
      </w:pPr>
      <w:rPr>
        <w:rFonts w:ascii="Arial" w:hAnsi="Arial" w:hint="default"/>
      </w:rPr>
    </w:lvl>
    <w:lvl w:ilvl="4" w:tplc="E3F6F430" w:tentative="1">
      <w:start w:val="1"/>
      <w:numFmt w:val="bullet"/>
      <w:lvlText w:val="•"/>
      <w:lvlJc w:val="left"/>
      <w:pPr>
        <w:tabs>
          <w:tab w:val="num" w:pos="3600"/>
        </w:tabs>
        <w:ind w:left="3600" w:hanging="360"/>
      </w:pPr>
      <w:rPr>
        <w:rFonts w:ascii="Arial" w:hAnsi="Arial" w:hint="default"/>
      </w:rPr>
    </w:lvl>
    <w:lvl w:ilvl="5" w:tplc="7C6A906A" w:tentative="1">
      <w:start w:val="1"/>
      <w:numFmt w:val="bullet"/>
      <w:lvlText w:val="•"/>
      <w:lvlJc w:val="left"/>
      <w:pPr>
        <w:tabs>
          <w:tab w:val="num" w:pos="4320"/>
        </w:tabs>
        <w:ind w:left="4320" w:hanging="360"/>
      </w:pPr>
      <w:rPr>
        <w:rFonts w:ascii="Arial" w:hAnsi="Arial" w:hint="default"/>
      </w:rPr>
    </w:lvl>
    <w:lvl w:ilvl="6" w:tplc="B5E82412" w:tentative="1">
      <w:start w:val="1"/>
      <w:numFmt w:val="bullet"/>
      <w:lvlText w:val="•"/>
      <w:lvlJc w:val="left"/>
      <w:pPr>
        <w:tabs>
          <w:tab w:val="num" w:pos="5040"/>
        </w:tabs>
        <w:ind w:left="5040" w:hanging="360"/>
      </w:pPr>
      <w:rPr>
        <w:rFonts w:ascii="Arial" w:hAnsi="Arial" w:hint="default"/>
      </w:rPr>
    </w:lvl>
    <w:lvl w:ilvl="7" w:tplc="1A301B96" w:tentative="1">
      <w:start w:val="1"/>
      <w:numFmt w:val="bullet"/>
      <w:lvlText w:val="•"/>
      <w:lvlJc w:val="left"/>
      <w:pPr>
        <w:tabs>
          <w:tab w:val="num" w:pos="5760"/>
        </w:tabs>
        <w:ind w:left="5760" w:hanging="360"/>
      </w:pPr>
      <w:rPr>
        <w:rFonts w:ascii="Arial" w:hAnsi="Arial" w:hint="default"/>
      </w:rPr>
    </w:lvl>
    <w:lvl w:ilvl="8" w:tplc="95AA47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7232DE"/>
    <w:multiLevelType w:val="hybridMultilevel"/>
    <w:tmpl w:val="38B02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FA55B8A"/>
    <w:multiLevelType w:val="hybridMultilevel"/>
    <w:tmpl w:val="E918DF8C"/>
    <w:lvl w:ilvl="0" w:tplc="A6126A26">
      <w:start w:val="1"/>
      <w:numFmt w:val="bullet"/>
      <w:lvlText w:val="•"/>
      <w:lvlJc w:val="left"/>
      <w:pPr>
        <w:tabs>
          <w:tab w:val="num" w:pos="720"/>
        </w:tabs>
        <w:ind w:left="720" w:hanging="360"/>
      </w:pPr>
      <w:rPr>
        <w:rFonts w:ascii="Arial" w:hAnsi="Arial" w:hint="default"/>
      </w:rPr>
    </w:lvl>
    <w:lvl w:ilvl="1" w:tplc="BBBE00B0" w:tentative="1">
      <w:start w:val="1"/>
      <w:numFmt w:val="bullet"/>
      <w:lvlText w:val="•"/>
      <w:lvlJc w:val="left"/>
      <w:pPr>
        <w:tabs>
          <w:tab w:val="num" w:pos="1440"/>
        </w:tabs>
        <w:ind w:left="1440" w:hanging="360"/>
      </w:pPr>
      <w:rPr>
        <w:rFonts w:ascii="Arial" w:hAnsi="Arial" w:hint="default"/>
      </w:rPr>
    </w:lvl>
    <w:lvl w:ilvl="2" w:tplc="A6E4EE5A" w:tentative="1">
      <w:start w:val="1"/>
      <w:numFmt w:val="bullet"/>
      <w:lvlText w:val="•"/>
      <w:lvlJc w:val="left"/>
      <w:pPr>
        <w:tabs>
          <w:tab w:val="num" w:pos="2160"/>
        </w:tabs>
        <w:ind w:left="2160" w:hanging="360"/>
      </w:pPr>
      <w:rPr>
        <w:rFonts w:ascii="Arial" w:hAnsi="Arial" w:hint="default"/>
      </w:rPr>
    </w:lvl>
    <w:lvl w:ilvl="3" w:tplc="A2B69352" w:tentative="1">
      <w:start w:val="1"/>
      <w:numFmt w:val="bullet"/>
      <w:lvlText w:val="•"/>
      <w:lvlJc w:val="left"/>
      <w:pPr>
        <w:tabs>
          <w:tab w:val="num" w:pos="2880"/>
        </w:tabs>
        <w:ind w:left="2880" w:hanging="360"/>
      </w:pPr>
      <w:rPr>
        <w:rFonts w:ascii="Arial" w:hAnsi="Arial" w:hint="default"/>
      </w:rPr>
    </w:lvl>
    <w:lvl w:ilvl="4" w:tplc="437C4A14" w:tentative="1">
      <w:start w:val="1"/>
      <w:numFmt w:val="bullet"/>
      <w:lvlText w:val="•"/>
      <w:lvlJc w:val="left"/>
      <w:pPr>
        <w:tabs>
          <w:tab w:val="num" w:pos="3600"/>
        </w:tabs>
        <w:ind w:left="3600" w:hanging="360"/>
      </w:pPr>
      <w:rPr>
        <w:rFonts w:ascii="Arial" w:hAnsi="Arial" w:hint="default"/>
      </w:rPr>
    </w:lvl>
    <w:lvl w:ilvl="5" w:tplc="580C14FC" w:tentative="1">
      <w:start w:val="1"/>
      <w:numFmt w:val="bullet"/>
      <w:lvlText w:val="•"/>
      <w:lvlJc w:val="left"/>
      <w:pPr>
        <w:tabs>
          <w:tab w:val="num" w:pos="4320"/>
        </w:tabs>
        <w:ind w:left="4320" w:hanging="360"/>
      </w:pPr>
      <w:rPr>
        <w:rFonts w:ascii="Arial" w:hAnsi="Arial" w:hint="default"/>
      </w:rPr>
    </w:lvl>
    <w:lvl w:ilvl="6" w:tplc="80D8558E" w:tentative="1">
      <w:start w:val="1"/>
      <w:numFmt w:val="bullet"/>
      <w:lvlText w:val="•"/>
      <w:lvlJc w:val="left"/>
      <w:pPr>
        <w:tabs>
          <w:tab w:val="num" w:pos="5040"/>
        </w:tabs>
        <w:ind w:left="5040" w:hanging="360"/>
      </w:pPr>
      <w:rPr>
        <w:rFonts w:ascii="Arial" w:hAnsi="Arial" w:hint="default"/>
      </w:rPr>
    </w:lvl>
    <w:lvl w:ilvl="7" w:tplc="AAA63E0E" w:tentative="1">
      <w:start w:val="1"/>
      <w:numFmt w:val="bullet"/>
      <w:lvlText w:val="•"/>
      <w:lvlJc w:val="left"/>
      <w:pPr>
        <w:tabs>
          <w:tab w:val="num" w:pos="5760"/>
        </w:tabs>
        <w:ind w:left="5760" w:hanging="360"/>
      </w:pPr>
      <w:rPr>
        <w:rFonts w:ascii="Arial" w:hAnsi="Arial" w:hint="default"/>
      </w:rPr>
    </w:lvl>
    <w:lvl w:ilvl="8" w:tplc="EFF053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A8635E"/>
    <w:multiLevelType w:val="hybridMultilevel"/>
    <w:tmpl w:val="56D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27A75"/>
    <w:multiLevelType w:val="hybridMultilevel"/>
    <w:tmpl w:val="8124B3C4"/>
    <w:lvl w:ilvl="0" w:tplc="D68079DA">
      <w:start w:val="1"/>
      <w:numFmt w:val="bullet"/>
      <w:lvlText w:val="•"/>
      <w:lvlJc w:val="left"/>
      <w:pPr>
        <w:tabs>
          <w:tab w:val="num" w:pos="720"/>
        </w:tabs>
        <w:ind w:left="720" w:hanging="360"/>
      </w:pPr>
      <w:rPr>
        <w:rFonts w:ascii="Arial" w:hAnsi="Arial" w:hint="default"/>
      </w:rPr>
    </w:lvl>
    <w:lvl w:ilvl="1" w:tplc="3CC8525C" w:tentative="1">
      <w:start w:val="1"/>
      <w:numFmt w:val="bullet"/>
      <w:lvlText w:val="•"/>
      <w:lvlJc w:val="left"/>
      <w:pPr>
        <w:tabs>
          <w:tab w:val="num" w:pos="1440"/>
        </w:tabs>
        <w:ind w:left="1440" w:hanging="360"/>
      </w:pPr>
      <w:rPr>
        <w:rFonts w:ascii="Arial" w:hAnsi="Arial" w:hint="default"/>
      </w:rPr>
    </w:lvl>
    <w:lvl w:ilvl="2" w:tplc="2C26185C" w:tentative="1">
      <w:start w:val="1"/>
      <w:numFmt w:val="bullet"/>
      <w:lvlText w:val="•"/>
      <w:lvlJc w:val="left"/>
      <w:pPr>
        <w:tabs>
          <w:tab w:val="num" w:pos="2160"/>
        </w:tabs>
        <w:ind w:left="2160" w:hanging="360"/>
      </w:pPr>
      <w:rPr>
        <w:rFonts w:ascii="Arial" w:hAnsi="Arial" w:hint="default"/>
      </w:rPr>
    </w:lvl>
    <w:lvl w:ilvl="3" w:tplc="DB6C488C" w:tentative="1">
      <w:start w:val="1"/>
      <w:numFmt w:val="bullet"/>
      <w:lvlText w:val="•"/>
      <w:lvlJc w:val="left"/>
      <w:pPr>
        <w:tabs>
          <w:tab w:val="num" w:pos="2880"/>
        </w:tabs>
        <w:ind w:left="2880" w:hanging="360"/>
      </w:pPr>
      <w:rPr>
        <w:rFonts w:ascii="Arial" w:hAnsi="Arial" w:hint="default"/>
      </w:rPr>
    </w:lvl>
    <w:lvl w:ilvl="4" w:tplc="80DA8E52" w:tentative="1">
      <w:start w:val="1"/>
      <w:numFmt w:val="bullet"/>
      <w:lvlText w:val="•"/>
      <w:lvlJc w:val="left"/>
      <w:pPr>
        <w:tabs>
          <w:tab w:val="num" w:pos="3600"/>
        </w:tabs>
        <w:ind w:left="3600" w:hanging="360"/>
      </w:pPr>
      <w:rPr>
        <w:rFonts w:ascii="Arial" w:hAnsi="Arial" w:hint="default"/>
      </w:rPr>
    </w:lvl>
    <w:lvl w:ilvl="5" w:tplc="6F7C5C64" w:tentative="1">
      <w:start w:val="1"/>
      <w:numFmt w:val="bullet"/>
      <w:lvlText w:val="•"/>
      <w:lvlJc w:val="left"/>
      <w:pPr>
        <w:tabs>
          <w:tab w:val="num" w:pos="4320"/>
        </w:tabs>
        <w:ind w:left="4320" w:hanging="360"/>
      </w:pPr>
      <w:rPr>
        <w:rFonts w:ascii="Arial" w:hAnsi="Arial" w:hint="default"/>
      </w:rPr>
    </w:lvl>
    <w:lvl w:ilvl="6" w:tplc="D7D6BE44" w:tentative="1">
      <w:start w:val="1"/>
      <w:numFmt w:val="bullet"/>
      <w:lvlText w:val="•"/>
      <w:lvlJc w:val="left"/>
      <w:pPr>
        <w:tabs>
          <w:tab w:val="num" w:pos="5040"/>
        </w:tabs>
        <w:ind w:left="5040" w:hanging="360"/>
      </w:pPr>
      <w:rPr>
        <w:rFonts w:ascii="Arial" w:hAnsi="Arial" w:hint="default"/>
      </w:rPr>
    </w:lvl>
    <w:lvl w:ilvl="7" w:tplc="B51EC3D2" w:tentative="1">
      <w:start w:val="1"/>
      <w:numFmt w:val="bullet"/>
      <w:lvlText w:val="•"/>
      <w:lvlJc w:val="left"/>
      <w:pPr>
        <w:tabs>
          <w:tab w:val="num" w:pos="5760"/>
        </w:tabs>
        <w:ind w:left="5760" w:hanging="360"/>
      </w:pPr>
      <w:rPr>
        <w:rFonts w:ascii="Arial" w:hAnsi="Arial" w:hint="default"/>
      </w:rPr>
    </w:lvl>
    <w:lvl w:ilvl="8" w:tplc="FC4213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10C2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2738660">
    <w:abstractNumId w:val="2"/>
  </w:num>
  <w:num w:numId="2" w16cid:durableId="34548608">
    <w:abstractNumId w:val="6"/>
  </w:num>
  <w:num w:numId="3" w16cid:durableId="165367631">
    <w:abstractNumId w:val="1"/>
  </w:num>
  <w:num w:numId="4" w16cid:durableId="1305893661">
    <w:abstractNumId w:val="4"/>
  </w:num>
  <w:num w:numId="5" w16cid:durableId="1183132746">
    <w:abstractNumId w:val="5"/>
  </w:num>
  <w:num w:numId="6" w16cid:durableId="991564567">
    <w:abstractNumId w:val="7"/>
  </w:num>
  <w:num w:numId="7" w16cid:durableId="1363289434">
    <w:abstractNumId w:val="3"/>
  </w:num>
  <w:num w:numId="8" w16cid:durableId="1018462062">
    <w:abstractNumId w:val="0"/>
  </w:num>
  <w:num w:numId="9" w16cid:durableId="49480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56"/>
    <w:rsid w:val="00030BEF"/>
    <w:rsid w:val="00082817"/>
    <w:rsid w:val="00094AC0"/>
    <w:rsid w:val="000C147A"/>
    <w:rsid w:val="000D580E"/>
    <w:rsid w:val="00131950"/>
    <w:rsid w:val="00164C31"/>
    <w:rsid w:val="00193340"/>
    <w:rsid w:val="001B5C4C"/>
    <w:rsid w:val="00240B29"/>
    <w:rsid w:val="00252973"/>
    <w:rsid w:val="002D16FE"/>
    <w:rsid w:val="00320254"/>
    <w:rsid w:val="00374634"/>
    <w:rsid w:val="003A0DC2"/>
    <w:rsid w:val="003E4ADE"/>
    <w:rsid w:val="003E4B7C"/>
    <w:rsid w:val="004B03FE"/>
    <w:rsid w:val="004E2C2E"/>
    <w:rsid w:val="00520327"/>
    <w:rsid w:val="005F1989"/>
    <w:rsid w:val="00630088"/>
    <w:rsid w:val="006705BF"/>
    <w:rsid w:val="006862D2"/>
    <w:rsid w:val="00703934"/>
    <w:rsid w:val="00705627"/>
    <w:rsid w:val="00710C0F"/>
    <w:rsid w:val="0071690F"/>
    <w:rsid w:val="00744157"/>
    <w:rsid w:val="0076659C"/>
    <w:rsid w:val="007A0EDC"/>
    <w:rsid w:val="007E1673"/>
    <w:rsid w:val="008673E2"/>
    <w:rsid w:val="008A50F2"/>
    <w:rsid w:val="008B3D54"/>
    <w:rsid w:val="008C1056"/>
    <w:rsid w:val="008C717E"/>
    <w:rsid w:val="008E09A0"/>
    <w:rsid w:val="008F6897"/>
    <w:rsid w:val="00913518"/>
    <w:rsid w:val="009258D3"/>
    <w:rsid w:val="00975D36"/>
    <w:rsid w:val="009831E8"/>
    <w:rsid w:val="009F2166"/>
    <w:rsid w:val="00A218FE"/>
    <w:rsid w:val="00A27976"/>
    <w:rsid w:val="00A96F63"/>
    <w:rsid w:val="00AA5977"/>
    <w:rsid w:val="00B34862"/>
    <w:rsid w:val="00BE43EA"/>
    <w:rsid w:val="00BE7D1C"/>
    <w:rsid w:val="00C16A93"/>
    <w:rsid w:val="00C17274"/>
    <w:rsid w:val="00C35A9C"/>
    <w:rsid w:val="00C75AE7"/>
    <w:rsid w:val="00CD1292"/>
    <w:rsid w:val="00D04AE8"/>
    <w:rsid w:val="00D36E82"/>
    <w:rsid w:val="00D44042"/>
    <w:rsid w:val="00D45F6D"/>
    <w:rsid w:val="00E11E61"/>
    <w:rsid w:val="00E12BAA"/>
    <w:rsid w:val="00E17280"/>
    <w:rsid w:val="00E20811"/>
    <w:rsid w:val="00E77624"/>
    <w:rsid w:val="00E82071"/>
    <w:rsid w:val="00E844D9"/>
    <w:rsid w:val="00E84827"/>
    <w:rsid w:val="00F45C6B"/>
    <w:rsid w:val="00F477F3"/>
    <w:rsid w:val="00F628E2"/>
    <w:rsid w:val="00F73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BC9E"/>
  <w15:chartTrackingRefBased/>
  <w15:docId w15:val="{9B7837F0-D7C1-4110-9B05-BB43771B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0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0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0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0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0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056"/>
    <w:rPr>
      <w:rFonts w:eastAsiaTheme="majorEastAsia" w:cstheme="majorBidi"/>
      <w:color w:val="272727" w:themeColor="text1" w:themeTint="D8"/>
    </w:rPr>
  </w:style>
  <w:style w:type="paragraph" w:styleId="Title">
    <w:name w:val="Title"/>
    <w:basedOn w:val="Normal"/>
    <w:next w:val="Normal"/>
    <w:link w:val="TitleChar"/>
    <w:uiPriority w:val="10"/>
    <w:qFormat/>
    <w:rsid w:val="008C1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0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056"/>
    <w:pPr>
      <w:spacing w:before="160"/>
      <w:jc w:val="center"/>
    </w:pPr>
    <w:rPr>
      <w:i/>
      <w:iCs/>
      <w:color w:val="404040" w:themeColor="text1" w:themeTint="BF"/>
    </w:rPr>
  </w:style>
  <w:style w:type="character" w:customStyle="1" w:styleId="QuoteChar">
    <w:name w:val="Quote Char"/>
    <w:basedOn w:val="DefaultParagraphFont"/>
    <w:link w:val="Quote"/>
    <w:uiPriority w:val="29"/>
    <w:rsid w:val="008C1056"/>
    <w:rPr>
      <w:i/>
      <w:iCs/>
      <w:color w:val="404040" w:themeColor="text1" w:themeTint="BF"/>
    </w:rPr>
  </w:style>
  <w:style w:type="paragraph" w:styleId="ListParagraph">
    <w:name w:val="List Paragraph"/>
    <w:basedOn w:val="Normal"/>
    <w:uiPriority w:val="34"/>
    <w:qFormat/>
    <w:rsid w:val="008C1056"/>
    <w:pPr>
      <w:ind w:left="720"/>
      <w:contextualSpacing/>
    </w:pPr>
  </w:style>
  <w:style w:type="character" w:styleId="IntenseEmphasis">
    <w:name w:val="Intense Emphasis"/>
    <w:basedOn w:val="DefaultParagraphFont"/>
    <w:uiPriority w:val="21"/>
    <w:qFormat/>
    <w:rsid w:val="008C1056"/>
    <w:rPr>
      <w:i/>
      <w:iCs/>
      <w:color w:val="0F4761" w:themeColor="accent1" w:themeShade="BF"/>
    </w:rPr>
  </w:style>
  <w:style w:type="paragraph" w:styleId="IntenseQuote">
    <w:name w:val="Intense Quote"/>
    <w:basedOn w:val="Normal"/>
    <w:next w:val="Normal"/>
    <w:link w:val="IntenseQuoteChar"/>
    <w:uiPriority w:val="30"/>
    <w:qFormat/>
    <w:rsid w:val="008C1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056"/>
    <w:rPr>
      <w:i/>
      <w:iCs/>
      <w:color w:val="0F4761" w:themeColor="accent1" w:themeShade="BF"/>
    </w:rPr>
  </w:style>
  <w:style w:type="character" w:styleId="IntenseReference">
    <w:name w:val="Intense Reference"/>
    <w:basedOn w:val="DefaultParagraphFont"/>
    <w:uiPriority w:val="32"/>
    <w:qFormat/>
    <w:rsid w:val="008C1056"/>
    <w:rPr>
      <w:b/>
      <w:bCs/>
      <w:smallCaps/>
      <w:color w:val="0F4761" w:themeColor="accent1" w:themeShade="BF"/>
      <w:spacing w:val="5"/>
    </w:rPr>
  </w:style>
  <w:style w:type="paragraph" w:styleId="Header">
    <w:name w:val="header"/>
    <w:basedOn w:val="Normal"/>
    <w:link w:val="HeaderChar"/>
    <w:uiPriority w:val="99"/>
    <w:unhideWhenUsed/>
    <w:rsid w:val="008C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56"/>
  </w:style>
  <w:style w:type="paragraph" w:styleId="Footer">
    <w:name w:val="footer"/>
    <w:basedOn w:val="Normal"/>
    <w:link w:val="FooterChar"/>
    <w:uiPriority w:val="99"/>
    <w:unhideWhenUsed/>
    <w:rsid w:val="008C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56"/>
  </w:style>
  <w:style w:type="table" w:styleId="TableGrid">
    <w:name w:val="Table Grid"/>
    <w:basedOn w:val="TableNormal"/>
    <w:uiPriority w:val="39"/>
    <w:rsid w:val="008C1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BEF"/>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semiHidden/>
    <w:unhideWhenUsed/>
    <w:rsid w:val="00030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86819">
      <w:bodyDiv w:val="1"/>
      <w:marLeft w:val="0"/>
      <w:marRight w:val="0"/>
      <w:marTop w:val="0"/>
      <w:marBottom w:val="0"/>
      <w:divBdr>
        <w:top w:val="none" w:sz="0" w:space="0" w:color="auto"/>
        <w:left w:val="none" w:sz="0" w:space="0" w:color="auto"/>
        <w:bottom w:val="none" w:sz="0" w:space="0" w:color="auto"/>
        <w:right w:val="none" w:sz="0" w:space="0" w:color="auto"/>
      </w:divBdr>
      <w:divsChild>
        <w:div w:id="1209562884">
          <w:marLeft w:val="360"/>
          <w:marRight w:val="0"/>
          <w:marTop w:val="200"/>
          <w:marBottom w:val="0"/>
          <w:divBdr>
            <w:top w:val="none" w:sz="0" w:space="0" w:color="auto"/>
            <w:left w:val="none" w:sz="0" w:space="0" w:color="auto"/>
            <w:bottom w:val="none" w:sz="0" w:space="0" w:color="auto"/>
            <w:right w:val="none" w:sz="0" w:space="0" w:color="auto"/>
          </w:divBdr>
        </w:div>
      </w:divsChild>
    </w:div>
    <w:div w:id="624000955">
      <w:bodyDiv w:val="1"/>
      <w:marLeft w:val="0"/>
      <w:marRight w:val="0"/>
      <w:marTop w:val="0"/>
      <w:marBottom w:val="0"/>
      <w:divBdr>
        <w:top w:val="none" w:sz="0" w:space="0" w:color="auto"/>
        <w:left w:val="none" w:sz="0" w:space="0" w:color="auto"/>
        <w:bottom w:val="none" w:sz="0" w:space="0" w:color="auto"/>
        <w:right w:val="none" w:sz="0" w:space="0" w:color="auto"/>
      </w:divBdr>
    </w:div>
    <w:div w:id="895581446">
      <w:bodyDiv w:val="1"/>
      <w:marLeft w:val="0"/>
      <w:marRight w:val="0"/>
      <w:marTop w:val="0"/>
      <w:marBottom w:val="0"/>
      <w:divBdr>
        <w:top w:val="none" w:sz="0" w:space="0" w:color="auto"/>
        <w:left w:val="none" w:sz="0" w:space="0" w:color="auto"/>
        <w:bottom w:val="none" w:sz="0" w:space="0" w:color="auto"/>
        <w:right w:val="none" w:sz="0" w:space="0" w:color="auto"/>
      </w:divBdr>
      <w:divsChild>
        <w:div w:id="878787206">
          <w:marLeft w:val="360"/>
          <w:marRight w:val="0"/>
          <w:marTop w:val="200"/>
          <w:marBottom w:val="0"/>
          <w:divBdr>
            <w:top w:val="none" w:sz="0" w:space="0" w:color="auto"/>
            <w:left w:val="none" w:sz="0" w:space="0" w:color="auto"/>
            <w:bottom w:val="none" w:sz="0" w:space="0" w:color="auto"/>
            <w:right w:val="none" w:sz="0" w:space="0" w:color="auto"/>
          </w:divBdr>
        </w:div>
      </w:divsChild>
    </w:div>
    <w:div w:id="1068654224">
      <w:bodyDiv w:val="1"/>
      <w:marLeft w:val="0"/>
      <w:marRight w:val="0"/>
      <w:marTop w:val="0"/>
      <w:marBottom w:val="0"/>
      <w:divBdr>
        <w:top w:val="none" w:sz="0" w:space="0" w:color="auto"/>
        <w:left w:val="none" w:sz="0" w:space="0" w:color="auto"/>
        <w:bottom w:val="none" w:sz="0" w:space="0" w:color="auto"/>
        <w:right w:val="none" w:sz="0" w:space="0" w:color="auto"/>
      </w:divBdr>
      <w:divsChild>
        <w:div w:id="1034692766">
          <w:marLeft w:val="360"/>
          <w:marRight w:val="0"/>
          <w:marTop w:val="200"/>
          <w:marBottom w:val="0"/>
          <w:divBdr>
            <w:top w:val="none" w:sz="0" w:space="0" w:color="auto"/>
            <w:left w:val="none" w:sz="0" w:space="0" w:color="auto"/>
            <w:bottom w:val="none" w:sz="0" w:space="0" w:color="auto"/>
            <w:right w:val="none" w:sz="0" w:space="0" w:color="auto"/>
          </w:divBdr>
        </w:div>
      </w:divsChild>
    </w:div>
    <w:div w:id="1555383773">
      <w:bodyDiv w:val="1"/>
      <w:marLeft w:val="0"/>
      <w:marRight w:val="0"/>
      <w:marTop w:val="0"/>
      <w:marBottom w:val="0"/>
      <w:divBdr>
        <w:top w:val="none" w:sz="0" w:space="0" w:color="auto"/>
        <w:left w:val="none" w:sz="0" w:space="0" w:color="auto"/>
        <w:bottom w:val="none" w:sz="0" w:space="0" w:color="auto"/>
        <w:right w:val="none" w:sz="0" w:space="0" w:color="auto"/>
      </w:divBdr>
    </w:div>
    <w:div w:id="1635713919">
      <w:bodyDiv w:val="1"/>
      <w:marLeft w:val="0"/>
      <w:marRight w:val="0"/>
      <w:marTop w:val="0"/>
      <w:marBottom w:val="0"/>
      <w:divBdr>
        <w:top w:val="none" w:sz="0" w:space="0" w:color="auto"/>
        <w:left w:val="none" w:sz="0" w:space="0" w:color="auto"/>
        <w:bottom w:val="none" w:sz="0" w:space="0" w:color="auto"/>
        <w:right w:val="none" w:sz="0" w:space="0" w:color="auto"/>
      </w:divBdr>
      <w:divsChild>
        <w:div w:id="8871813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ccme.org/rule/ensure-content-is-valid/"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1D38A68DE484C8BDE6A02211B0266" ma:contentTypeVersion="1" ma:contentTypeDescription="Create a new document." ma:contentTypeScope="" ma:versionID="d073bdd7b5f5388e95d23b84e6643853">
  <xsd:schema xmlns:xsd="http://www.w3.org/2001/XMLSchema" xmlns:xs="http://www.w3.org/2001/XMLSchema" xmlns:p="http://schemas.microsoft.com/office/2006/metadata/properties" xmlns:ns2="a5bbf26e-d7a7-4184-9f8b-4625b348cd94" targetNamespace="http://schemas.microsoft.com/office/2006/metadata/properties" ma:root="true" ma:fieldsID="6ff57d5ae3b872dda3f9e7cb65663b92" ns2:_="">
    <xsd:import namespace="a5bbf26e-d7a7-4184-9f8b-4625b348cd94"/>
    <xsd:element name="properties">
      <xsd:complexType>
        <xsd:sequence>
          <xsd:element name="documentManagement">
            <xsd:complexType>
              <xsd:all>
                <xsd:element ref="ns2: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bf26e-d7a7-4184-9f8b-4625b348cd94" elementFormDefault="qualified">
    <xsd:import namespace="http://schemas.microsoft.com/office/2006/documentManagement/types"/>
    <xsd:import namespace="http://schemas.microsoft.com/office/infopath/2007/PartnerControls"/>
    <xsd:element name="DownloadLink" ma:index="8" nillable="true" ma:displayName="DownloadLink" ma:internalName="Download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Link xmlns="a5bbf26e-d7a7-4184-9f8b-4625b348cd94" xsi:nil="true"/>
  </documentManagement>
</p:properties>
</file>

<file path=customXml/itemProps1.xml><?xml version="1.0" encoding="utf-8"?>
<ds:datastoreItem xmlns:ds="http://schemas.openxmlformats.org/officeDocument/2006/customXml" ds:itemID="{F204540A-31BA-4C25-836C-93457726DCD5}"/>
</file>

<file path=customXml/itemProps2.xml><?xml version="1.0" encoding="utf-8"?>
<ds:datastoreItem xmlns:ds="http://schemas.openxmlformats.org/officeDocument/2006/customXml" ds:itemID="{D9E972F1-DC17-4C50-8460-7F1AB889F8A9}"/>
</file>

<file path=customXml/itemProps3.xml><?xml version="1.0" encoding="utf-8"?>
<ds:datastoreItem xmlns:ds="http://schemas.openxmlformats.org/officeDocument/2006/customXml" ds:itemID="{0CC9BC30-0FCA-4B82-AC90-394CCA0591B4}"/>
</file>

<file path=docMetadata/LabelInfo.xml><?xml version="1.0" encoding="utf-8"?>
<clbl:labelList xmlns:clbl="http://schemas.microsoft.com/office/2020/mipLabelMetadata">
  <clbl:label id="{573f5887-035d-4765-8d10-97aaac8deb4a}" enabled="1" method="Standard" siteId="{f08ae827-76a0-4eda-8325-df208f3835ab}" removed="0"/>
</clbl:labelList>
</file>

<file path=docProps/app.xml><?xml version="1.0" encoding="utf-8"?>
<Properties xmlns="http://schemas.openxmlformats.org/officeDocument/2006/extended-properties" xmlns:vt="http://schemas.openxmlformats.org/officeDocument/2006/docPropsVTypes">
  <Template>Normal</Template>
  <TotalTime>128</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Ludy D. Senoc</dc:creator>
  <cp:keywords/>
  <dc:description/>
  <cp:lastModifiedBy>Ludy D. Senoc</cp:lastModifiedBy>
  <cp:revision>47</cp:revision>
  <dcterms:created xsi:type="dcterms:W3CDTF">2024-08-29T06:06:00Z</dcterms:created>
  <dcterms:modified xsi:type="dcterms:W3CDTF">2025-05-18T08:09:00Z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3f5887-035d-4765-8d10-97aaac8deb4a_Enabled">
    <vt:lpwstr>true</vt:lpwstr>
  </property>
  <property fmtid="{D5CDD505-2E9C-101B-9397-08002B2CF9AE}" pid="3" name="MSIP_Label_573f5887-035d-4765-8d10-97aaac8deb4a_SetDate">
    <vt:lpwstr>2024-08-29T06:51:58Z</vt:lpwstr>
  </property>
  <property fmtid="{D5CDD505-2E9C-101B-9397-08002B2CF9AE}" pid="4" name="MSIP_Label_573f5887-035d-4765-8d10-97aaac8deb4a_Method">
    <vt:lpwstr>Standard</vt:lpwstr>
  </property>
  <property fmtid="{D5CDD505-2E9C-101B-9397-08002B2CF9AE}" pid="5" name="MSIP_Label_573f5887-035d-4765-8d10-97aaac8deb4a_Name">
    <vt:lpwstr>Public</vt:lpwstr>
  </property>
  <property fmtid="{D5CDD505-2E9C-101B-9397-08002B2CF9AE}" pid="6" name="MSIP_Label_573f5887-035d-4765-8d10-97aaac8deb4a_SiteId">
    <vt:lpwstr>f08ae827-76a0-4eda-8325-df208f3835ab</vt:lpwstr>
  </property>
  <property fmtid="{D5CDD505-2E9C-101B-9397-08002B2CF9AE}" pid="7" name="MSIP_Label_573f5887-035d-4765-8d10-97aaac8deb4a_ActionId">
    <vt:lpwstr>0d607250-4670-4cb1-8cf1-bc749f840039</vt:lpwstr>
  </property>
  <property fmtid="{D5CDD505-2E9C-101B-9397-08002B2CF9AE}" pid="8" name="MSIP_Label_573f5887-035d-4765-8d10-97aaac8deb4a_ContentBits">
    <vt:lpwstr>0</vt:lpwstr>
  </property>
  <property fmtid="{D5CDD505-2E9C-101B-9397-08002B2CF9AE}" pid="9" name="ContentTypeId">
    <vt:lpwstr>0x0101003811D38A68DE484C8BDE6A02211B0266</vt:lpwstr>
  </property>
</Properties>
</file>